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296" w:rsidRDefault="000C5296" w:rsidP="000C5296">
      <w:pPr>
        <w:widowControl w:val="0"/>
        <w:autoSpaceDE w:val="0"/>
        <w:autoSpaceDN w:val="0"/>
        <w:adjustRightInd w:val="0"/>
        <w:spacing w:after="0" w:line="240" w:lineRule="auto"/>
        <w:ind w:right="638"/>
        <w:jc w:val="center"/>
        <w:rPr>
          <w:rFonts w:ascii="BentonSansComp-Book" w:hAnsi="BentonSansComp-Book" w:cs="BentonSansComp-Book"/>
          <w:color w:val="FF0000"/>
          <w:sz w:val="96"/>
          <w:szCs w:val="96"/>
        </w:rPr>
      </w:pPr>
      <w:r>
        <w:rPr>
          <w:rFonts w:ascii="BentonSansComp-Book" w:hAnsi="BentonSansComp-Book" w:cs="BentonSansComp-Book"/>
          <w:noProof/>
          <w:color w:val="FF0000"/>
          <w:sz w:val="96"/>
          <w:szCs w:val="96"/>
          <w:lang w:eastAsia="it-IT"/>
        </w:rPr>
        <w:drawing>
          <wp:inline distT="0" distB="0" distL="0" distR="0">
            <wp:extent cx="1089025" cy="469265"/>
            <wp:effectExtent l="0" t="0" r="0" b="698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296" w:rsidRDefault="000C5296" w:rsidP="000C5296">
      <w:pPr>
        <w:widowControl w:val="0"/>
        <w:autoSpaceDE w:val="0"/>
        <w:autoSpaceDN w:val="0"/>
        <w:adjustRightInd w:val="0"/>
        <w:spacing w:after="0" w:line="240" w:lineRule="auto"/>
        <w:ind w:right="638"/>
        <w:jc w:val="center"/>
        <w:rPr>
          <w:rFonts w:ascii="BentonSansComp-Book" w:hAnsi="BentonSansComp-Book" w:cs="BentonSansComp-Book"/>
          <w:color w:val="FF0000"/>
          <w:sz w:val="24"/>
          <w:szCs w:val="24"/>
        </w:rPr>
      </w:pPr>
      <w:r>
        <w:rPr>
          <w:rFonts w:ascii="BentonSansComp-Book" w:hAnsi="BentonSansComp-Book" w:cs="BentonSansComp-Book"/>
          <w:color w:val="FF0000"/>
          <w:sz w:val="24"/>
          <w:szCs w:val="24"/>
        </w:rPr>
        <w:t>___________________________________________</w:t>
      </w:r>
    </w:p>
    <w:p w:rsidR="000C5296" w:rsidRPr="00235019" w:rsidRDefault="000C5296" w:rsidP="000C5296">
      <w:pPr>
        <w:widowControl w:val="0"/>
        <w:autoSpaceDE w:val="0"/>
        <w:autoSpaceDN w:val="0"/>
        <w:adjustRightInd w:val="0"/>
        <w:spacing w:after="0" w:line="240" w:lineRule="auto"/>
        <w:ind w:right="638"/>
        <w:jc w:val="center"/>
        <w:rPr>
          <w:rFonts w:ascii="BentonSansComp-Book" w:hAnsi="BentonSansComp-Book" w:cs="BentonSansComp-Book"/>
          <w:b/>
          <w:bCs/>
          <w:color w:val="FF0000"/>
          <w:sz w:val="24"/>
          <w:szCs w:val="24"/>
        </w:rPr>
      </w:pPr>
      <w:r w:rsidRPr="00235019">
        <w:rPr>
          <w:rFonts w:ascii="BentonSansComp-Book" w:hAnsi="BentonSansComp-Book" w:cs="BentonSansComp-Book"/>
          <w:b/>
          <w:bCs/>
          <w:color w:val="FF0000"/>
          <w:sz w:val="24"/>
          <w:szCs w:val="24"/>
        </w:rPr>
        <w:t>TEATRO LOLLI</w:t>
      </w:r>
    </w:p>
    <w:p w:rsidR="000C5296" w:rsidRDefault="000C5296" w:rsidP="000C5296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/>
        <w:jc w:val="both"/>
        <w:rPr>
          <w:rFonts w:ascii="Times New Roman" w:hAnsi="Times New Roman"/>
          <w:i/>
          <w:iCs/>
        </w:rPr>
      </w:pPr>
    </w:p>
    <w:p w:rsidR="000C5296" w:rsidRPr="002778BB" w:rsidRDefault="000C5296" w:rsidP="000C5296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 w:firstLine="540"/>
        <w:jc w:val="center"/>
        <w:rPr>
          <w:rFonts w:ascii="Times New Roman" w:hAnsi="Times New Roman"/>
          <w:b/>
          <w:iCs/>
          <w:sz w:val="32"/>
          <w:szCs w:val="32"/>
          <w:u w:val="single"/>
        </w:rPr>
      </w:pPr>
      <w:r w:rsidRPr="002778BB">
        <w:rPr>
          <w:rFonts w:ascii="Times New Roman" w:hAnsi="Times New Roman"/>
          <w:b/>
          <w:iCs/>
          <w:sz w:val="32"/>
          <w:szCs w:val="32"/>
          <w:u w:val="single"/>
        </w:rPr>
        <w:t>Comunicato Stampa</w:t>
      </w:r>
    </w:p>
    <w:p w:rsidR="000C5296" w:rsidRPr="002778BB" w:rsidRDefault="00F97167" w:rsidP="000C5296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 w:firstLine="540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Imola</w:t>
      </w:r>
      <w:r w:rsidR="002538A2">
        <w:rPr>
          <w:rFonts w:ascii="Times New Roman" w:hAnsi="Times New Roman"/>
          <w:i/>
          <w:iCs/>
          <w:sz w:val="24"/>
          <w:szCs w:val="24"/>
        </w:rPr>
        <w:t>,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51450">
        <w:rPr>
          <w:rFonts w:ascii="Times New Roman" w:hAnsi="Times New Roman"/>
          <w:i/>
          <w:iCs/>
          <w:sz w:val="24"/>
          <w:szCs w:val="24"/>
        </w:rPr>
        <w:t>1</w:t>
      </w:r>
      <w:r w:rsidR="00C477E7">
        <w:rPr>
          <w:rFonts w:ascii="Times New Roman" w:hAnsi="Times New Roman"/>
          <w:i/>
          <w:iCs/>
          <w:sz w:val="24"/>
          <w:szCs w:val="24"/>
        </w:rPr>
        <w:t>2</w:t>
      </w:r>
      <w:bookmarkStart w:id="0" w:name="_GoBack"/>
      <w:bookmarkEnd w:id="0"/>
      <w:r w:rsidR="00A4296A">
        <w:rPr>
          <w:rFonts w:ascii="Times New Roman" w:hAnsi="Times New Roman"/>
          <w:i/>
          <w:iCs/>
          <w:sz w:val="24"/>
          <w:szCs w:val="24"/>
        </w:rPr>
        <w:t xml:space="preserve"> dic</w:t>
      </w:r>
      <w:r w:rsidR="002B3557">
        <w:rPr>
          <w:rFonts w:ascii="Times New Roman" w:hAnsi="Times New Roman"/>
          <w:i/>
          <w:iCs/>
          <w:sz w:val="24"/>
          <w:szCs w:val="24"/>
        </w:rPr>
        <w:t>em</w:t>
      </w:r>
      <w:r w:rsidR="000C5296">
        <w:rPr>
          <w:rFonts w:ascii="Times New Roman" w:hAnsi="Times New Roman"/>
          <w:i/>
          <w:iCs/>
          <w:sz w:val="24"/>
          <w:szCs w:val="24"/>
        </w:rPr>
        <w:t>bre 2019</w:t>
      </w:r>
    </w:p>
    <w:p w:rsidR="00E706B2" w:rsidRDefault="00E706B2" w:rsidP="00E706B2">
      <w:pPr>
        <w:jc w:val="center"/>
        <w:rPr>
          <w:rStyle w:val="m3756007315722002539title"/>
          <w:rFonts w:ascii="Times New Roman" w:hAnsi="Times New Roman" w:cs="Times New Roman"/>
          <w:b/>
          <w:bCs/>
          <w:i/>
          <w:color w:val="CC6600"/>
          <w:sz w:val="24"/>
          <w:szCs w:val="24"/>
        </w:rPr>
      </w:pPr>
    </w:p>
    <w:p w:rsidR="00831F14" w:rsidRPr="001A1FBC" w:rsidRDefault="007D3E47" w:rsidP="00E706B2">
      <w:pPr>
        <w:jc w:val="center"/>
        <w:rPr>
          <w:rStyle w:val="m3756007315722002539title"/>
          <w:rFonts w:ascii="Times New Roman" w:hAnsi="Times New Roman" w:cs="Times New Roman"/>
          <w:b/>
          <w:bCs/>
        </w:rPr>
      </w:pPr>
      <w:r w:rsidRPr="001A1FBC">
        <w:rPr>
          <w:rStyle w:val="m3756007315722002539title"/>
          <w:rFonts w:ascii="Times New Roman" w:hAnsi="Times New Roman" w:cs="Times New Roman"/>
          <w:b/>
          <w:bCs/>
        </w:rPr>
        <w:t>SERE D’AUTUNNO</w:t>
      </w:r>
      <w:r w:rsidR="00A4296A">
        <w:rPr>
          <w:rStyle w:val="m3756007315722002539title"/>
          <w:rFonts w:ascii="Times New Roman" w:hAnsi="Times New Roman" w:cs="Times New Roman"/>
          <w:b/>
          <w:bCs/>
        </w:rPr>
        <w:t xml:space="preserve"> AL TEATRO LOLLI</w:t>
      </w:r>
    </w:p>
    <w:p w:rsidR="00305072" w:rsidRPr="00D51073" w:rsidRDefault="00D51073" w:rsidP="00D50B8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D51073">
        <w:rPr>
          <w:rFonts w:ascii="Times New Roman" w:hAnsi="Times New Roman" w:cs="Times New Roman"/>
          <w:color w:val="222222"/>
          <w:shd w:val="clear" w:color="auto" w:fill="FFFFFF"/>
        </w:rPr>
        <w:t>T.I.L.T</w:t>
      </w:r>
      <w:r w:rsidRPr="00D51073">
        <w:rPr>
          <w:rFonts w:ascii="Times New Roman" w:hAnsi="Times New Roman" w:cs="Times New Roman"/>
          <w:bCs/>
          <w:color w:val="000000"/>
        </w:rPr>
        <w:t xml:space="preserve">. conclude la rassegna </w:t>
      </w:r>
      <w:r w:rsidRPr="00D51073">
        <w:rPr>
          <w:rFonts w:ascii="Times New Roman" w:hAnsi="Times New Roman" w:cs="Times New Roman"/>
          <w:color w:val="222222"/>
          <w:shd w:val="clear" w:color="auto" w:fill="FFFFFF"/>
        </w:rPr>
        <w:t xml:space="preserve">Sere d’Autunno </w:t>
      </w:r>
      <w:r w:rsidRPr="00D51073">
        <w:rPr>
          <w:rFonts w:ascii="Times New Roman" w:hAnsi="Times New Roman" w:cs="Times New Roman"/>
          <w:b/>
        </w:rPr>
        <w:t>s</w:t>
      </w:r>
      <w:r w:rsidR="00A4296A" w:rsidRPr="00D51073">
        <w:rPr>
          <w:rFonts w:ascii="Times New Roman" w:hAnsi="Times New Roman" w:cs="Times New Roman"/>
          <w:b/>
          <w:bCs/>
          <w:color w:val="000000"/>
        </w:rPr>
        <w:t>abato 21 dic</w:t>
      </w:r>
      <w:r w:rsidR="00864ADC" w:rsidRPr="00D51073">
        <w:rPr>
          <w:rFonts w:ascii="Times New Roman" w:hAnsi="Times New Roman" w:cs="Times New Roman"/>
          <w:b/>
          <w:bCs/>
          <w:color w:val="000000"/>
        </w:rPr>
        <w:t>em</w:t>
      </w:r>
      <w:r w:rsidR="00082EF4" w:rsidRPr="00D51073">
        <w:rPr>
          <w:rFonts w:ascii="Times New Roman" w:hAnsi="Times New Roman" w:cs="Times New Roman"/>
          <w:b/>
          <w:bCs/>
          <w:color w:val="000000"/>
        </w:rPr>
        <w:t>bre ore 21</w:t>
      </w:r>
      <w:r w:rsidR="00082EF4" w:rsidRPr="00D51073">
        <w:rPr>
          <w:rFonts w:ascii="Times New Roman" w:hAnsi="Times New Roman" w:cs="Times New Roman"/>
        </w:rPr>
        <w:t xml:space="preserve"> e </w:t>
      </w:r>
      <w:r w:rsidR="00A4296A" w:rsidRPr="00D51073">
        <w:rPr>
          <w:rFonts w:ascii="Times New Roman" w:hAnsi="Times New Roman" w:cs="Times New Roman"/>
          <w:b/>
          <w:bCs/>
          <w:color w:val="000000"/>
        </w:rPr>
        <w:t>domenica 22</w:t>
      </w:r>
      <w:r w:rsidR="00351450" w:rsidRPr="00D51073">
        <w:rPr>
          <w:rFonts w:ascii="Times New Roman" w:hAnsi="Times New Roman" w:cs="Times New Roman"/>
          <w:b/>
          <w:bCs/>
          <w:color w:val="000000"/>
        </w:rPr>
        <w:t xml:space="preserve"> dic</w:t>
      </w:r>
      <w:r w:rsidR="00864ADC" w:rsidRPr="00D51073">
        <w:rPr>
          <w:rFonts w:ascii="Times New Roman" w:hAnsi="Times New Roman" w:cs="Times New Roman"/>
          <w:b/>
          <w:bCs/>
          <w:color w:val="000000"/>
        </w:rPr>
        <w:t>em</w:t>
      </w:r>
      <w:r w:rsidR="00082EF4" w:rsidRPr="00D51073">
        <w:rPr>
          <w:rFonts w:ascii="Times New Roman" w:hAnsi="Times New Roman" w:cs="Times New Roman"/>
          <w:b/>
          <w:bCs/>
          <w:color w:val="000000"/>
        </w:rPr>
        <w:t>bre ore 17</w:t>
      </w:r>
      <w:r w:rsidR="00B150B5" w:rsidRPr="00D51073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D51073">
        <w:rPr>
          <w:rFonts w:ascii="Times New Roman" w:hAnsi="Times New Roman" w:cs="Times New Roman"/>
          <w:bCs/>
          <w:color w:val="000000"/>
        </w:rPr>
        <w:t>con</w:t>
      </w:r>
      <w:r w:rsidR="00A4296A" w:rsidRPr="00D51073">
        <w:rPr>
          <w:rFonts w:ascii="Times New Roman" w:hAnsi="Times New Roman" w:cs="Times New Roman"/>
          <w:bCs/>
          <w:color w:val="000000"/>
        </w:rPr>
        <w:t xml:space="preserve"> </w:t>
      </w:r>
      <w:r w:rsidR="00D1199B" w:rsidRPr="00D50B8F">
        <w:rPr>
          <w:rFonts w:ascii="Times New Roman" w:eastAsia="Times New Roman" w:hAnsi="Times New Roman" w:cs="Times New Roman"/>
          <w:i/>
          <w:lang w:eastAsia="it-IT"/>
        </w:rPr>
        <w:t>Il tempo delle streghe</w:t>
      </w:r>
      <w:r w:rsidR="00D1199B" w:rsidRPr="00D51073">
        <w:rPr>
          <w:rFonts w:ascii="Times New Roman" w:eastAsia="Times New Roman" w:hAnsi="Times New Roman" w:cs="Times New Roman"/>
          <w:lang w:eastAsia="it-IT"/>
        </w:rPr>
        <w:t xml:space="preserve">, </w:t>
      </w:r>
      <w:r w:rsidR="00305072" w:rsidRPr="00D51073">
        <w:rPr>
          <w:rFonts w:ascii="Times New Roman" w:hAnsi="Times New Roman" w:cs="Times New Roman"/>
          <w:color w:val="222222"/>
          <w:shd w:val="clear" w:color="auto" w:fill="FFFFFF"/>
        </w:rPr>
        <w:t xml:space="preserve">esito del Laboratorio </w:t>
      </w:r>
      <w:r w:rsidRPr="00D51073">
        <w:rPr>
          <w:rFonts w:ascii="Times New Roman" w:hAnsi="Times New Roman" w:cs="Times New Roman"/>
          <w:color w:val="222222"/>
          <w:shd w:val="clear" w:color="auto" w:fill="FFFFFF"/>
        </w:rPr>
        <w:t xml:space="preserve">condotto da </w:t>
      </w:r>
      <w:r w:rsidRPr="00D51073">
        <w:rPr>
          <w:rFonts w:ascii="Times New Roman" w:eastAsia="Times New Roman" w:hAnsi="Times New Roman" w:cs="Times New Roman"/>
          <w:lang w:eastAsia="it-IT"/>
        </w:rPr>
        <w:t xml:space="preserve">Federico </w:t>
      </w:r>
      <w:proofErr w:type="spellStart"/>
      <w:r w:rsidRPr="00D51073">
        <w:rPr>
          <w:rFonts w:ascii="Times New Roman" w:eastAsia="Times New Roman" w:hAnsi="Times New Roman" w:cs="Times New Roman"/>
          <w:lang w:eastAsia="it-IT"/>
        </w:rPr>
        <w:t>Caiazzo</w:t>
      </w:r>
      <w:proofErr w:type="spellEnd"/>
      <w:r w:rsidRPr="00D51073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D1199B">
        <w:rPr>
          <w:rFonts w:ascii="Times New Roman" w:hAnsi="Times New Roman" w:cs="Times New Roman"/>
          <w:color w:val="222222"/>
          <w:shd w:val="clear" w:color="auto" w:fill="FFFFFF"/>
        </w:rPr>
        <w:t>col gruppo giovani:</w:t>
      </w:r>
      <w:r w:rsidR="00305072" w:rsidRPr="00D51073">
        <w:rPr>
          <w:rFonts w:ascii="Times New Roman" w:eastAsia="Times New Roman" w:hAnsi="Times New Roman" w:cs="Times New Roman"/>
          <w:lang w:eastAsia="it-IT"/>
        </w:rPr>
        <w:t xml:space="preserve"> Alex Bigini, Letizia Bassi, Lucrezia </w:t>
      </w:r>
      <w:proofErr w:type="spellStart"/>
      <w:r w:rsidR="00305072" w:rsidRPr="00D51073">
        <w:rPr>
          <w:rFonts w:ascii="Times New Roman" w:eastAsia="Times New Roman" w:hAnsi="Times New Roman" w:cs="Times New Roman"/>
          <w:lang w:eastAsia="it-IT"/>
        </w:rPr>
        <w:t>Bonsenso</w:t>
      </w:r>
      <w:proofErr w:type="spellEnd"/>
      <w:r w:rsidR="00305072" w:rsidRPr="00D51073">
        <w:rPr>
          <w:rFonts w:ascii="Times New Roman" w:eastAsia="Times New Roman" w:hAnsi="Times New Roman" w:cs="Times New Roman"/>
          <w:lang w:eastAsia="it-IT"/>
        </w:rPr>
        <w:t xml:space="preserve">, Maria Castellani, Luca Cesani, Chiara De Ninno, Chiara Masina, Gloria </w:t>
      </w:r>
      <w:proofErr w:type="spellStart"/>
      <w:r w:rsidR="00305072" w:rsidRPr="00D51073">
        <w:rPr>
          <w:rFonts w:ascii="Times New Roman" w:eastAsia="Times New Roman" w:hAnsi="Times New Roman" w:cs="Times New Roman"/>
          <w:lang w:eastAsia="it-IT"/>
        </w:rPr>
        <w:t>Menduni</w:t>
      </w:r>
      <w:proofErr w:type="spellEnd"/>
      <w:r w:rsidR="00305072" w:rsidRPr="00D51073">
        <w:rPr>
          <w:rFonts w:ascii="Times New Roman" w:eastAsia="Times New Roman" w:hAnsi="Times New Roman" w:cs="Times New Roman"/>
          <w:lang w:eastAsia="it-IT"/>
        </w:rPr>
        <w:t xml:space="preserve">, Matteo Moschini, Alice Rizzo, Laura </w:t>
      </w:r>
      <w:proofErr w:type="spellStart"/>
      <w:r w:rsidR="00305072" w:rsidRPr="00D51073">
        <w:rPr>
          <w:rFonts w:ascii="Times New Roman" w:eastAsia="Times New Roman" w:hAnsi="Times New Roman" w:cs="Times New Roman"/>
          <w:lang w:eastAsia="it-IT"/>
        </w:rPr>
        <w:t>Tranchini</w:t>
      </w:r>
      <w:proofErr w:type="spellEnd"/>
      <w:r w:rsidR="00305072" w:rsidRPr="00D51073">
        <w:rPr>
          <w:rFonts w:ascii="Times New Roman" w:eastAsia="Times New Roman" w:hAnsi="Times New Roman" w:cs="Times New Roman"/>
          <w:lang w:eastAsia="it-IT"/>
        </w:rPr>
        <w:t>, Matteo Toschi, Sofia Zani, Davide Zavagli.</w:t>
      </w:r>
    </w:p>
    <w:p w:rsidR="00DF09B1" w:rsidRPr="00D51073" w:rsidRDefault="00DF09B1" w:rsidP="00D50B8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6D75E8" w:rsidRDefault="00D51073" w:rsidP="00D50B8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51073">
        <w:rPr>
          <w:rFonts w:ascii="Times New Roman" w:hAnsi="Times New Roman" w:cs="Times New Roman"/>
        </w:rPr>
        <w:t>Lo spettacolo nasce dalla collaborazione fra il conduttore e alc</w:t>
      </w:r>
      <w:r w:rsidR="00D1199B">
        <w:rPr>
          <w:rFonts w:ascii="Times New Roman" w:hAnsi="Times New Roman" w:cs="Times New Roman"/>
        </w:rPr>
        <w:t>uni partecipanti al laboratorio.</w:t>
      </w:r>
      <w:r w:rsidRPr="00D51073">
        <w:rPr>
          <w:rFonts w:ascii="Times New Roman" w:hAnsi="Times New Roman" w:cs="Times New Roman"/>
        </w:rPr>
        <w:t xml:space="preserve"> </w:t>
      </w:r>
      <w:r w:rsidR="00D1199B">
        <w:rPr>
          <w:rFonts w:ascii="Times New Roman" w:hAnsi="Times New Roman" w:cs="Times New Roman"/>
        </w:rPr>
        <w:t>I</w:t>
      </w:r>
      <w:r w:rsidRPr="00D51073">
        <w:rPr>
          <w:rFonts w:ascii="Times New Roman" w:hAnsi="Times New Roman" w:cs="Times New Roman"/>
        </w:rPr>
        <w:t xml:space="preserve">l testo è </w:t>
      </w:r>
      <w:r w:rsidR="00D1199B">
        <w:rPr>
          <w:rFonts w:ascii="Times New Roman" w:hAnsi="Times New Roman" w:cs="Times New Roman"/>
        </w:rPr>
        <w:t>di  Alice Rizzo,</w:t>
      </w:r>
      <w:r w:rsidRPr="00D51073">
        <w:rPr>
          <w:rFonts w:ascii="Times New Roman" w:hAnsi="Times New Roman" w:cs="Times New Roman"/>
        </w:rPr>
        <w:t xml:space="preserve"> </w:t>
      </w:r>
      <w:r w:rsidR="006D75E8">
        <w:rPr>
          <w:rFonts w:ascii="Times New Roman" w:hAnsi="Times New Roman" w:cs="Times New Roman"/>
        </w:rPr>
        <w:t>Matteo Moschini e Alex Bigini</w:t>
      </w:r>
      <w:r w:rsidR="00D1199B">
        <w:rPr>
          <w:rFonts w:ascii="Times New Roman" w:hAnsi="Times New Roman" w:cs="Times New Roman"/>
        </w:rPr>
        <w:t xml:space="preserve"> hanno collaborato alla </w:t>
      </w:r>
      <w:proofErr w:type="spellStart"/>
      <w:r w:rsidR="00D1199B">
        <w:rPr>
          <w:rFonts w:ascii="Times New Roman" w:hAnsi="Times New Roman" w:cs="Times New Roman"/>
        </w:rPr>
        <w:t>regìa</w:t>
      </w:r>
      <w:proofErr w:type="spellEnd"/>
      <w:r w:rsidR="006D75E8">
        <w:rPr>
          <w:rFonts w:ascii="Times New Roman" w:hAnsi="Times New Roman" w:cs="Times New Roman"/>
        </w:rPr>
        <w:t>.</w:t>
      </w:r>
    </w:p>
    <w:p w:rsidR="00D50B8F" w:rsidRDefault="00D51073" w:rsidP="00D50B8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51073">
        <w:rPr>
          <w:rFonts w:ascii="Times New Roman" w:hAnsi="Times New Roman" w:cs="Times New Roman"/>
        </w:rPr>
        <w:t xml:space="preserve">L’opera </w:t>
      </w:r>
      <w:r w:rsidR="00D1199B">
        <w:rPr>
          <w:rFonts w:ascii="Times New Roman" w:hAnsi="Times New Roman" w:cs="Times New Roman"/>
        </w:rPr>
        <w:t xml:space="preserve">include, </w:t>
      </w:r>
      <w:r w:rsidRPr="00D51073">
        <w:rPr>
          <w:rFonts w:ascii="Times New Roman" w:hAnsi="Times New Roman" w:cs="Times New Roman"/>
        </w:rPr>
        <w:t xml:space="preserve">in maniera assolutamente fresca e non “polverosa”, i </w:t>
      </w:r>
      <w:proofErr w:type="spellStart"/>
      <w:r w:rsidRPr="00D51073">
        <w:rPr>
          <w:rFonts w:ascii="Times New Roman" w:hAnsi="Times New Roman" w:cs="Times New Roman"/>
        </w:rPr>
        <w:t>topoi</w:t>
      </w:r>
      <w:proofErr w:type="spellEnd"/>
      <w:r w:rsidRPr="00D51073">
        <w:rPr>
          <w:rFonts w:ascii="Times New Roman" w:hAnsi="Times New Roman" w:cs="Times New Roman"/>
        </w:rPr>
        <w:t xml:space="preserve"> (alcuni diventati ormai cliché!) </w:t>
      </w:r>
      <w:r w:rsidR="00D1199B">
        <w:rPr>
          <w:rFonts w:ascii="Times New Roman" w:hAnsi="Times New Roman" w:cs="Times New Roman"/>
        </w:rPr>
        <w:t>di diversi testi shakespeariani. S</w:t>
      </w:r>
      <w:r w:rsidRPr="00D51073">
        <w:rPr>
          <w:rFonts w:ascii="Times New Roman" w:hAnsi="Times New Roman" w:cs="Times New Roman"/>
        </w:rPr>
        <w:t>u tutti Amleto e Macbeth, con il linguaggio rapido e la comicità talvolta no</w:t>
      </w:r>
      <w:r w:rsidR="00D50B8F">
        <w:rPr>
          <w:rFonts w:ascii="Times New Roman" w:hAnsi="Times New Roman" w:cs="Times New Roman"/>
        </w:rPr>
        <w:t>n</w:t>
      </w:r>
      <w:r w:rsidRPr="00D51073">
        <w:rPr>
          <w:rFonts w:ascii="Times New Roman" w:hAnsi="Times New Roman" w:cs="Times New Roman"/>
        </w:rPr>
        <w:t xml:space="preserve">sense delle parodie, poliziesche e non, anglo-americane (ad esempio di </w:t>
      </w:r>
      <w:r w:rsidR="006D75E8">
        <w:rPr>
          <w:rFonts w:ascii="Times New Roman" w:hAnsi="Times New Roman" w:cs="Times New Roman"/>
          <w:i/>
        </w:rPr>
        <w:t>Robin Hood -</w:t>
      </w:r>
      <w:r w:rsidRPr="00D50B8F">
        <w:rPr>
          <w:rFonts w:ascii="Times New Roman" w:hAnsi="Times New Roman" w:cs="Times New Roman"/>
          <w:i/>
        </w:rPr>
        <w:t xml:space="preserve"> Un uomo in calzamagli</w:t>
      </w:r>
      <w:r w:rsidR="00D50B8F" w:rsidRPr="00D50B8F">
        <w:rPr>
          <w:rFonts w:ascii="Times New Roman" w:hAnsi="Times New Roman" w:cs="Times New Roman"/>
          <w:i/>
        </w:rPr>
        <w:t>a</w:t>
      </w:r>
      <w:r w:rsidR="00D50B8F">
        <w:rPr>
          <w:rFonts w:ascii="Times New Roman" w:hAnsi="Times New Roman" w:cs="Times New Roman"/>
        </w:rPr>
        <w:t xml:space="preserve">, </w:t>
      </w:r>
      <w:r w:rsidR="00D50B8F" w:rsidRPr="00D50B8F">
        <w:rPr>
          <w:rFonts w:ascii="Times New Roman" w:hAnsi="Times New Roman" w:cs="Times New Roman"/>
          <w:i/>
        </w:rPr>
        <w:t>Una pallottola spuntata</w:t>
      </w:r>
      <w:r w:rsidR="00D50B8F" w:rsidRPr="00D50B8F">
        <w:rPr>
          <w:rFonts w:ascii="Times New Roman" w:hAnsi="Times New Roman" w:cs="Times New Roman"/>
        </w:rPr>
        <w:t>,</w:t>
      </w:r>
      <w:r w:rsidR="00D50B8F" w:rsidRPr="00D50B8F">
        <w:rPr>
          <w:rFonts w:ascii="Times New Roman" w:hAnsi="Times New Roman" w:cs="Times New Roman"/>
          <w:i/>
        </w:rPr>
        <w:t xml:space="preserve"> Hot </w:t>
      </w:r>
      <w:proofErr w:type="spellStart"/>
      <w:r w:rsidR="00D50B8F" w:rsidRPr="00D50B8F">
        <w:rPr>
          <w:rFonts w:ascii="Times New Roman" w:hAnsi="Times New Roman" w:cs="Times New Roman"/>
          <w:i/>
        </w:rPr>
        <w:t>S</w:t>
      </w:r>
      <w:r w:rsidRPr="00D50B8F">
        <w:rPr>
          <w:rFonts w:ascii="Times New Roman" w:hAnsi="Times New Roman" w:cs="Times New Roman"/>
          <w:i/>
        </w:rPr>
        <w:t>hots</w:t>
      </w:r>
      <w:proofErr w:type="spellEnd"/>
      <w:r w:rsidR="00D50B8F" w:rsidRPr="00D50B8F">
        <w:rPr>
          <w:rFonts w:ascii="Times New Roman" w:hAnsi="Times New Roman" w:cs="Times New Roman"/>
          <w:i/>
        </w:rPr>
        <w:t>!</w:t>
      </w:r>
      <w:r w:rsidRPr="00D50B8F">
        <w:rPr>
          <w:rFonts w:ascii="Times New Roman" w:hAnsi="Times New Roman" w:cs="Times New Roman"/>
        </w:rPr>
        <w:t>,</w:t>
      </w:r>
      <w:r w:rsidRPr="00D50B8F">
        <w:rPr>
          <w:rFonts w:ascii="Times New Roman" w:hAnsi="Times New Roman" w:cs="Times New Roman"/>
          <w:i/>
        </w:rPr>
        <w:t xml:space="preserve"> </w:t>
      </w:r>
      <w:proofErr w:type="spellStart"/>
      <w:r w:rsidRPr="00D50B8F">
        <w:rPr>
          <w:rFonts w:ascii="Times New Roman" w:hAnsi="Times New Roman" w:cs="Times New Roman"/>
          <w:i/>
        </w:rPr>
        <w:t>Tropic</w:t>
      </w:r>
      <w:proofErr w:type="spellEnd"/>
      <w:r w:rsidRPr="00D50B8F">
        <w:rPr>
          <w:rFonts w:ascii="Times New Roman" w:hAnsi="Times New Roman" w:cs="Times New Roman"/>
          <w:i/>
        </w:rPr>
        <w:t xml:space="preserve"> Thunder</w:t>
      </w:r>
      <w:r w:rsidRPr="00D50B8F">
        <w:rPr>
          <w:rFonts w:ascii="Times New Roman" w:hAnsi="Times New Roman" w:cs="Times New Roman"/>
        </w:rPr>
        <w:t>,</w:t>
      </w:r>
      <w:r w:rsidRPr="00D50B8F">
        <w:rPr>
          <w:rFonts w:ascii="Times New Roman" w:hAnsi="Times New Roman" w:cs="Times New Roman"/>
          <w:i/>
        </w:rPr>
        <w:t xml:space="preserve"> Mr. Bean</w:t>
      </w:r>
      <w:r w:rsidRPr="00D51073">
        <w:rPr>
          <w:rFonts w:ascii="Times New Roman" w:hAnsi="Times New Roman" w:cs="Times New Roman"/>
        </w:rPr>
        <w:t xml:space="preserve"> e, perché no?, anche di</w:t>
      </w:r>
      <w:r w:rsidR="00D50B8F">
        <w:rPr>
          <w:rFonts w:ascii="Times New Roman" w:hAnsi="Times New Roman" w:cs="Times New Roman"/>
        </w:rPr>
        <w:t xml:space="preserve"> alcuni episodi de I Simpson). </w:t>
      </w:r>
    </w:p>
    <w:p w:rsidR="00D50B8F" w:rsidRDefault="00D1199B" w:rsidP="00D50B8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D51073" w:rsidRPr="00D51073">
        <w:rPr>
          <w:rFonts w:ascii="Times New Roman" w:hAnsi="Times New Roman" w:cs="Times New Roman"/>
        </w:rPr>
        <w:t>ome recita il titolo del laboratorio, si è trattato di un effettivo percorso dal testo al palc</w:t>
      </w:r>
      <w:r w:rsidR="00D50B8F">
        <w:rPr>
          <w:rFonts w:ascii="Times New Roman" w:hAnsi="Times New Roman" w:cs="Times New Roman"/>
        </w:rPr>
        <w:t>o.</w:t>
      </w:r>
    </w:p>
    <w:p w:rsidR="006255DB" w:rsidRPr="00D51073" w:rsidRDefault="00D50B8F" w:rsidP="00D50B8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hAnsi="Times New Roman" w:cs="Times New Roman"/>
        </w:rPr>
        <w:t>Numerosi spunti e alcune gag</w:t>
      </w:r>
      <w:r w:rsidR="00D51073" w:rsidRPr="00D51073">
        <w:rPr>
          <w:rFonts w:ascii="Times New Roman" w:hAnsi="Times New Roman" w:cs="Times New Roman"/>
        </w:rPr>
        <w:t xml:space="preserve"> sono nati da un esercizio </w:t>
      </w:r>
      <w:r w:rsidR="00D1199B" w:rsidRPr="00D51073">
        <w:rPr>
          <w:rFonts w:ascii="Times New Roman" w:hAnsi="Times New Roman" w:cs="Times New Roman"/>
        </w:rPr>
        <w:t xml:space="preserve">particolare </w:t>
      </w:r>
      <w:r w:rsidR="00D51073" w:rsidRPr="00D51073">
        <w:rPr>
          <w:rFonts w:ascii="Times New Roman" w:hAnsi="Times New Roman" w:cs="Times New Roman"/>
        </w:rPr>
        <w:t xml:space="preserve">svolto lavorando alcuni dialoghi-cardine dell’Amleto, come quello fra Amleto e Ofelia (atto III, scena 1) o fra </w:t>
      </w:r>
      <w:r w:rsidR="00D1199B">
        <w:rPr>
          <w:rFonts w:ascii="Times New Roman" w:hAnsi="Times New Roman" w:cs="Times New Roman"/>
        </w:rPr>
        <w:t>quello fra il primo</w:t>
      </w:r>
      <w:r w:rsidR="00D51073" w:rsidRPr="00D51073">
        <w:rPr>
          <w:rFonts w:ascii="Times New Roman" w:hAnsi="Times New Roman" w:cs="Times New Roman"/>
        </w:rPr>
        <w:t xml:space="preserve"> e l</w:t>
      </w:r>
      <w:r>
        <w:rPr>
          <w:rFonts w:ascii="Times New Roman" w:hAnsi="Times New Roman" w:cs="Times New Roman"/>
        </w:rPr>
        <w:t>a Regina Gertrude (a</w:t>
      </w:r>
      <w:r w:rsidR="00D51073" w:rsidRPr="00D51073">
        <w:rPr>
          <w:rFonts w:ascii="Times New Roman" w:hAnsi="Times New Roman" w:cs="Times New Roman"/>
        </w:rPr>
        <w:t xml:space="preserve">tto III, scena 4). </w:t>
      </w:r>
      <w:r w:rsidR="00D1199B">
        <w:rPr>
          <w:rFonts w:ascii="Times New Roman" w:hAnsi="Times New Roman" w:cs="Times New Roman"/>
        </w:rPr>
        <w:t>I dialoghi sono stati oggetto di</w:t>
      </w:r>
      <w:r w:rsidR="00D51073" w:rsidRPr="00D51073">
        <w:rPr>
          <w:rFonts w:ascii="Times New Roman" w:hAnsi="Times New Roman" w:cs="Times New Roman"/>
        </w:rPr>
        <w:t xml:space="preserve"> uno strano</w:t>
      </w:r>
      <w:r w:rsidR="00D1199B">
        <w:rPr>
          <w:rFonts w:ascii="Times New Roman" w:hAnsi="Times New Roman" w:cs="Times New Roman"/>
        </w:rPr>
        <w:t xml:space="preserve"> input-provocazione: coinvolgere da due a</w:t>
      </w:r>
      <w:r w:rsidR="00D51073" w:rsidRPr="00D51073">
        <w:rPr>
          <w:rFonts w:ascii="Times New Roman" w:hAnsi="Times New Roman" w:cs="Times New Roman"/>
        </w:rPr>
        <w:t xml:space="preserve">  quattro</w:t>
      </w:r>
      <w:r w:rsidR="00D1199B">
        <w:rPr>
          <w:rFonts w:ascii="Times New Roman" w:hAnsi="Times New Roman" w:cs="Times New Roman"/>
        </w:rPr>
        <w:t xml:space="preserve"> personaggi</w:t>
      </w:r>
      <w:r w:rsidR="00D51073" w:rsidRPr="00D51073">
        <w:rPr>
          <w:rFonts w:ascii="Times New Roman" w:hAnsi="Times New Roman" w:cs="Times New Roman"/>
        </w:rPr>
        <w:t xml:space="preserve">, dotando </w:t>
      </w:r>
      <w:r w:rsidR="00D1199B">
        <w:rPr>
          <w:rFonts w:ascii="Times New Roman" w:hAnsi="Times New Roman" w:cs="Times New Roman"/>
        </w:rPr>
        <w:t>ciascuno di questi</w:t>
      </w:r>
      <w:r w:rsidR="00D51073" w:rsidRPr="00D51073">
        <w:rPr>
          <w:rFonts w:ascii="Times New Roman" w:hAnsi="Times New Roman" w:cs="Times New Roman"/>
        </w:rPr>
        <w:t xml:space="preserve"> di un alter-ego che commenta, si espone, sbraita, si terrorizza o suggeris</w:t>
      </w:r>
      <w:r w:rsidR="00D1199B">
        <w:rPr>
          <w:rFonts w:ascii="Times New Roman" w:hAnsi="Times New Roman" w:cs="Times New Roman"/>
        </w:rPr>
        <w:t>c</w:t>
      </w:r>
      <w:r w:rsidR="00D51073" w:rsidRPr="00D51073">
        <w:rPr>
          <w:rFonts w:ascii="Times New Roman" w:hAnsi="Times New Roman" w:cs="Times New Roman"/>
        </w:rPr>
        <w:t xml:space="preserve">e al “padrone” </w:t>
      </w:r>
      <w:r w:rsidR="00D1199B">
        <w:rPr>
          <w:rFonts w:ascii="Times New Roman" w:hAnsi="Times New Roman" w:cs="Times New Roman"/>
        </w:rPr>
        <w:t>il da farsi</w:t>
      </w:r>
      <w:r w:rsidR="00D51073" w:rsidRPr="00D51073">
        <w:rPr>
          <w:rFonts w:ascii="Times New Roman" w:hAnsi="Times New Roman" w:cs="Times New Roman"/>
        </w:rPr>
        <w:t>. I risultati sono stati i più disparati: in alcuni casi è aumentata la rabbia del protagonista, in altri i personaggi che nella storia originale soccombono hanno trovato il coraggio di tenere testa al rivale</w:t>
      </w:r>
      <w:r w:rsidR="00D1199B">
        <w:rPr>
          <w:rFonts w:ascii="Times New Roman" w:hAnsi="Times New Roman" w:cs="Times New Roman"/>
        </w:rPr>
        <w:t xml:space="preserve"> ottenendo un cambio di narrazione della storia</w:t>
      </w:r>
      <w:r w:rsidR="00D51073" w:rsidRPr="00D51073">
        <w:rPr>
          <w:rFonts w:ascii="Times New Roman" w:hAnsi="Times New Roman" w:cs="Times New Roman"/>
        </w:rPr>
        <w:t xml:space="preserve">. Spesso è stata strappata una risata a chi guardava ma, ancor più </w:t>
      </w:r>
      <w:r w:rsidR="00D1199B">
        <w:rPr>
          <w:rFonts w:ascii="Times New Roman" w:hAnsi="Times New Roman" w:cs="Times New Roman"/>
        </w:rPr>
        <w:t>frequente</w:t>
      </w:r>
      <w:r w:rsidR="00D51073" w:rsidRPr="00D51073">
        <w:rPr>
          <w:rFonts w:ascii="Times New Roman" w:hAnsi="Times New Roman" w:cs="Times New Roman"/>
        </w:rPr>
        <w:t xml:space="preserve">, </w:t>
      </w:r>
      <w:r w:rsidR="00D1199B">
        <w:rPr>
          <w:rFonts w:ascii="Times New Roman" w:hAnsi="Times New Roman" w:cs="Times New Roman"/>
        </w:rPr>
        <w:t>è stato lo stupore</w:t>
      </w:r>
      <w:r w:rsidR="00D51073" w:rsidRPr="00D51073">
        <w:rPr>
          <w:rFonts w:ascii="Times New Roman" w:hAnsi="Times New Roman" w:cs="Times New Roman"/>
        </w:rPr>
        <w:t xml:space="preserve"> nell’osservare la forza e </w:t>
      </w:r>
      <w:r w:rsidR="003B3AC3">
        <w:rPr>
          <w:rFonts w:ascii="Times New Roman" w:hAnsi="Times New Roman" w:cs="Times New Roman"/>
        </w:rPr>
        <w:t xml:space="preserve">la </w:t>
      </w:r>
      <w:r w:rsidR="00D51073" w:rsidRPr="00D51073">
        <w:rPr>
          <w:rFonts w:ascii="Times New Roman" w:hAnsi="Times New Roman" w:cs="Times New Roman"/>
        </w:rPr>
        <w:t xml:space="preserve">verità </w:t>
      </w:r>
      <w:r w:rsidR="003B3AC3">
        <w:rPr>
          <w:rFonts w:ascii="Times New Roman" w:hAnsi="Times New Roman" w:cs="Times New Roman"/>
        </w:rPr>
        <w:t xml:space="preserve">nuove </w:t>
      </w:r>
      <w:r w:rsidR="00D51073" w:rsidRPr="00D51073">
        <w:rPr>
          <w:rFonts w:ascii="Times New Roman" w:hAnsi="Times New Roman" w:cs="Times New Roman"/>
        </w:rPr>
        <w:t xml:space="preserve">che queste scene andavano assumendo. E da qui ci si è </w:t>
      </w:r>
      <w:r w:rsidR="003B3AC3">
        <w:rPr>
          <w:rFonts w:ascii="Times New Roman" w:hAnsi="Times New Roman" w:cs="Times New Roman"/>
        </w:rPr>
        <w:t>partiti</w:t>
      </w:r>
      <w:r w:rsidR="00D51073" w:rsidRPr="00D51073">
        <w:rPr>
          <w:rFonts w:ascii="Times New Roman" w:hAnsi="Times New Roman" w:cs="Times New Roman"/>
        </w:rPr>
        <w:t xml:space="preserve"> per </w:t>
      </w:r>
      <w:r w:rsidR="003B3AC3">
        <w:rPr>
          <w:rFonts w:ascii="Times New Roman" w:hAnsi="Times New Roman" w:cs="Times New Roman"/>
        </w:rPr>
        <w:t xml:space="preserve">realizzare </w:t>
      </w:r>
      <w:r w:rsidR="00D51073" w:rsidRPr="00D51073">
        <w:rPr>
          <w:rFonts w:ascii="Times New Roman" w:hAnsi="Times New Roman" w:cs="Times New Roman"/>
        </w:rPr>
        <w:t>un lavoro non da svolgere, ma da stravolgere. Con tutta la volontà di strappare altre risate!</w:t>
      </w:r>
      <w:r w:rsidR="00D51073" w:rsidRPr="00D51073">
        <w:rPr>
          <w:rFonts w:ascii="Times New Roman" w:eastAsia="Times New Roman" w:hAnsi="Times New Roman" w:cs="Times New Roman"/>
          <w:lang w:eastAsia="it-IT"/>
        </w:rPr>
        <w:t xml:space="preserve"> </w:t>
      </w:r>
      <w:r w:rsidR="006255DB" w:rsidRPr="00D51073">
        <w:rPr>
          <w:rFonts w:ascii="Times New Roman" w:eastAsia="Times New Roman" w:hAnsi="Times New Roman" w:cs="Times New Roman"/>
          <w:lang w:eastAsia="it-IT"/>
        </w:rPr>
        <w:t>“Amleto”? Oh no, molto più magico! “La tempesta”? Siete fuori strada, è tutto più movimentato! “Macbeth”? Eh, ci stiamo avvicinando, ma queste streghe hanno decisamente più senso dell’umorismo, anche se le loro magie restano alquanto... confuse. Fra la brughiera e le montagne restate in guardia, è arrivato il tempo delle streghe!</w:t>
      </w:r>
    </w:p>
    <w:p w:rsidR="00305072" w:rsidRPr="00D51073" w:rsidRDefault="00305072" w:rsidP="00C421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E62EE" w:rsidRPr="00D51073" w:rsidRDefault="00784484" w:rsidP="007E62EE">
      <w:pPr>
        <w:pStyle w:val="Nessunaspaziatura"/>
        <w:tabs>
          <w:tab w:val="left" w:pos="720"/>
        </w:tabs>
        <w:jc w:val="both"/>
        <w:rPr>
          <w:rFonts w:ascii="Times New Roman" w:eastAsia="Times New Roman" w:hAnsi="Times New Roman" w:cs="Times New Roman"/>
        </w:rPr>
      </w:pPr>
      <w:r w:rsidRPr="00D51073">
        <w:rPr>
          <w:rFonts w:ascii="Times New Roman" w:eastAsia="Times New Roman" w:hAnsi="Times New Roman" w:cs="Times New Roman"/>
        </w:rPr>
        <w:t>L’ingresso</w:t>
      </w:r>
      <w:r w:rsidR="007E62EE" w:rsidRPr="00D51073">
        <w:rPr>
          <w:rFonts w:ascii="Times New Roman" w:eastAsia="Times New Roman" w:hAnsi="Times New Roman" w:cs="Times New Roman"/>
        </w:rPr>
        <w:t xml:space="preserve"> agli </w:t>
      </w:r>
      <w:r w:rsidR="002E18DF" w:rsidRPr="00D51073">
        <w:rPr>
          <w:rFonts w:ascii="Times New Roman" w:eastAsia="Times New Roman" w:hAnsi="Times New Roman" w:cs="Times New Roman"/>
        </w:rPr>
        <w:t>spettacoli</w:t>
      </w:r>
      <w:r w:rsidR="007E62EE" w:rsidRPr="00D51073">
        <w:rPr>
          <w:rFonts w:ascii="Times New Roman" w:eastAsia="Times New Roman" w:hAnsi="Times New Roman" w:cs="Times New Roman"/>
        </w:rPr>
        <w:t xml:space="preserve"> </w:t>
      </w:r>
      <w:r w:rsidRPr="00D51073">
        <w:rPr>
          <w:rFonts w:ascii="Times New Roman" w:eastAsia="Times New Roman" w:hAnsi="Times New Roman" w:cs="Times New Roman"/>
        </w:rPr>
        <w:t>è riservato</w:t>
      </w:r>
      <w:r w:rsidR="007E62EE" w:rsidRPr="00D51073">
        <w:rPr>
          <w:rFonts w:ascii="Times New Roman" w:eastAsia="Times New Roman" w:hAnsi="Times New Roman" w:cs="Times New Roman"/>
        </w:rPr>
        <w:t xml:space="preserve"> ai soci dell’associazione T.I.L</w:t>
      </w:r>
      <w:r w:rsidR="00984ED6" w:rsidRPr="00D51073">
        <w:rPr>
          <w:rFonts w:ascii="Times New Roman" w:eastAsia="Times New Roman" w:hAnsi="Times New Roman" w:cs="Times New Roman"/>
        </w:rPr>
        <w:t>.</w:t>
      </w:r>
      <w:r w:rsidR="007E62EE" w:rsidRPr="00D51073">
        <w:rPr>
          <w:rFonts w:ascii="Times New Roman" w:eastAsia="Times New Roman" w:hAnsi="Times New Roman" w:cs="Times New Roman"/>
        </w:rPr>
        <w:t>T</w:t>
      </w:r>
      <w:r w:rsidR="00776C53" w:rsidRPr="00D51073">
        <w:rPr>
          <w:rFonts w:ascii="Times New Roman" w:eastAsia="Times New Roman" w:hAnsi="Times New Roman" w:cs="Times New Roman"/>
        </w:rPr>
        <w:t>.</w:t>
      </w:r>
    </w:p>
    <w:p w:rsidR="007E62EE" w:rsidRPr="00D51073" w:rsidRDefault="007E62EE" w:rsidP="007E62EE">
      <w:pPr>
        <w:pStyle w:val="Nessunaspaziatura"/>
        <w:tabs>
          <w:tab w:val="left" w:pos="720"/>
        </w:tabs>
        <w:jc w:val="both"/>
        <w:rPr>
          <w:rFonts w:ascii="Times New Roman" w:hAnsi="Times New Roman" w:cs="Times New Roman"/>
        </w:rPr>
      </w:pPr>
      <w:r w:rsidRPr="00D51073">
        <w:rPr>
          <w:rFonts w:ascii="Times New Roman" w:eastAsia="Times New Roman" w:hAnsi="Times New Roman" w:cs="Times New Roman"/>
        </w:rPr>
        <w:t>Gli spettacoli si svolgeranno al Teatro Lolli in Via Caterina Sforza 3 ad Imola.</w:t>
      </w:r>
    </w:p>
    <w:p w:rsidR="00C81A65" w:rsidRPr="00D51073" w:rsidRDefault="00C81A65" w:rsidP="00C81A65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2"/>
          <w:lang w:eastAsia="zh-CN"/>
        </w:rPr>
      </w:pPr>
      <w:r w:rsidRPr="00D51073">
        <w:rPr>
          <w:rFonts w:ascii="Times New Roman" w:eastAsia="Times New Roman" w:hAnsi="Times New Roman" w:cs="Times New Roman"/>
          <w:iCs/>
          <w:kern w:val="2"/>
          <w:lang w:eastAsia="zh-CN"/>
        </w:rPr>
        <w:t>Ingresso a offerta libera.</w:t>
      </w:r>
    </w:p>
    <w:p w:rsidR="00784484" w:rsidRPr="00D51073" w:rsidRDefault="00784484" w:rsidP="00C81A65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2"/>
          <w:lang w:eastAsia="zh-CN"/>
        </w:rPr>
      </w:pPr>
    </w:p>
    <w:p w:rsidR="00E6696F" w:rsidRPr="00D51073" w:rsidRDefault="00522836" w:rsidP="00FC5177">
      <w:pPr>
        <w:rPr>
          <w:rFonts w:ascii="Times New Roman" w:eastAsia="Times New Roman" w:hAnsi="Times New Roman" w:cs="Times New Roman"/>
          <w:b/>
          <w:bCs/>
        </w:rPr>
      </w:pPr>
      <w:r w:rsidRPr="00D51073">
        <w:rPr>
          <w:rFonts w:ascii="Times New Roman" w:eastAsia="Times New Roman" w:hAnsi="Times New Roman" w:cs="Times New Roman"/>
          <w:b/>
          <w:bCs/>
        </w:rPr>
        <w:t>Informazioni e prenotazioni:</w:t>
      </w:r>
    </w:p>
    <w:p w:rsidR="00FF74E2" w:rsidRPr="00D51073" w:rsidRDefault="00522836" w:rsidP="00784484">
      <w:pPr>
        <w:spacing w:after="0" w:line="240" w:lineRule="auto"/>
        <w:rPr>
          <w:rFonts w:ascii="Times New Roman" w:eastAsia="Times New Roman" w:hAnsi="Times New Roman" w:cs="Times New Roman"/>
          <w:bCs/>
          <w:color w:val="00000A"/>
        </w:rPr>
      </w:pPr>
      <w:r w:rsidRPr="00D51073">
        <w:rPr>
          <w:rFonts w:ascii="Times New Roman" w:eastAsia="Times New Roman" w:hAnsi="Times New Roman" w:cs="Times New Roman"/>
          <w:bCs/>
          <w:color w:val="00000A"/>
        </w:rPr>
        <w:t xml:space="preserve">Teatro Lolli - Via Caterina Sforza, 3 - Imola - </w:t>
      </w:r>
      <w:hyperlink r:id="rId6">
        <w:r w:rsidRPr="00D51073">
          <w:rPr>
            <w:rStyle w:val="CollegamentoInternet"/>
            <w:rFonts w:ascii="Times New Roman" w:eastAsia="Times New Roman" w:hAnsi="Times New Roman" w:cs="Times New Roman"/>
            <w:bCs/>
            <w:color w:val="000000"/>
            <w:highlight w:val="white"/>
          </w:rPr>
          <w:t>info@tiltonline.org</w:t>
        </w:r>
      </w:hyperlink>
      <w:r w:rsidRPr="00D51073">
        <w:rPr>
          <w:rStyle w:val="CollegamentoInternet"/>
          <w:rFonts w:ascii="Times New Roman" w:eastAsia="Times New Roman" w:hAnsi="Times New Roman" w:cs="Times New Roman"/>
          <w:bCs/>
          <w:color w:val="000000"/>
          <w:highlight w:val="white"/>
        </w:rPr>
        <w:t xml:space="preserve"> </w:t>
      </w:r>
    </w:p>
    <w:p w:rsidR="00831F14" w:rsidRPr="00D51073" w:rsidRDefault="00522836" w:rsidP="00784484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D51073">
        <w:rPr>
          <w:rFonts w:ascii="Times New Roman" w:eastAsia="Times New Roman" w:hAnsi="Times New Roman" w:cs="Times New Roman"/>
          <w:bCs/>
          <w:color w:val="00000A"/>
        </w:rPr>
        <w:t xml:space="preserve">oppure </w:t>
      </w:r>
      <w:proofErr w:type="spellStart"/>
      <w:r w:rsidRPr="00D51073">
        <w:rPr>
          <w:rFonts w:ascii="Times New Roman" w:eastAsia="Times New Roman" w:hAnsi="Times New Roman" w:cs="Times New Roman"/>
          <w:bCs/>
          <w:color w:val="00000A"/>
        </w:rPr>
        <w:t>cell</w:t>
      </w:r>
      <w:proofErr w:type="spellEnd"/>
      <w:r w:rsidRPr="00D51073">
        <w:rPr>
          <w:rFonts w:ascii="Times New Roman" w:eastAsia="Times New Roman" w:hAnsi="Times New Roman" w:cs="Times New Roman"/>
          <w:bCs/>
          <w:color w:val="00000A"/>
        </w:rPr>
        <w:t>. 340 5790974 ore serali</w:t>
      </w:r>
    </w:p>
    <w:p w:rsidR="00831F14" w:rsidRPr="00D51073" w:rsidRDefault="00BC771F" w:rsidP="00784484">
      <w:pPr>
        <w:spacing w:after="0" w:line="240" w:lineRule="auto"/>
      </w:pPr>
      <w:hyperlink r:id="rId7">
        <w:r w:rsidR="00522836" w:rsidRPr="00D51073">
          <w:rPr>
            <w:rStyle w:val="CollegamentoInternet"/>
            <w:rFonts w:ascii="Times New Roman" w:eastAsia="Times New Roman" w:hAnsi="Times New Roman" w:cs="Times New Roman"/>
            <w:bCs/>
            <w:color w:val="000000"/>
            <w:u w:val="none"/>
          </w:rPr>
          <w:t>www.tiltonline.org</w:t>
        </w:r>
      </w:hyperlink>
    </w:p>
    <w:sectPr w:rsidR="00831F14" w:rsidRPr="00D51073" w:rsidSect="00F52CFA">
      <w:pgSz w:w="11906" w:h="16838"/>
      <w:pgMar w:top="1417" w:right="1134" w:bottom="1134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entonSansComp-Book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50044"/>
    <w:multiLevelType w:val="hybridMultilevel"/>
    <w:tmpl w:val="B55E4B2E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831F14"/>
    <w:rsid w:val="000041D0"/>
    <w:rsid w:val="00013D09"/>
    <w:rsid w:val="00082EF4"/>
    <w:rsid w:val="000A56B8"/>
    <w:rsid w:val="000C5296"/>
    <w:rsid w:val="000F6F10"/>
    <w:rsid w:val="001056F5"/>
    <w:rsid w:val="00152797"/>
    <w:rsid w:val="00183107"/>
    <w:rsid w:val="001A1FBC"/>
    <w:rsid w:val="001B2256"/>
    <w:rsid w:val="001C0D4C"/>
    <w:rsid w:val="001F28A3"/>
    <w:rsid w:val="002236E7"/>
    <w:rsid w:val="002355D3"/>
    <w:rsid w:val="00247723"/>
    <w:rsid w:val="002538A2"/>
    <w:rsid w:val="0026719F"/>
    <w:rsid w:val="00292F13"/>
    <w:rsid w:val="002B3557"/>
    <w:rsid w:val="002B7C1D"/>
    <w:rsid w:val="002E18DF"/>
    <w:rsid w:val="002F3EDD"/>
    <w:rsid w:val="002F6B57"/>
    <w:rsid w:val="00305072"/>
    <w:rsid w:val="00315165"/>
    <w:rsid w:val="00332D6B"/>
    <w:rsid w:val="00351450"/>
    <w:rsid w:val="00374899"/>
    <w:rsid w:val="00380DD2"/>
    <w:rsid w:val="003869B0"/>
    <w:rsid w:val="003873E5"/>
    <w:rsid w:val="003B3AC3"/>
    <w:rsid w:val="003C7A38"/>
    <w:rsid w:val="00420473"/>
    <w:rsid w:val="00431E6F"/>
    <w:rsid w:val="004551CC"/>
    <w:rsid w:val="0046596D"/>
    <w:rsid w:val="004B1A37"/>
    <w:rsid w:val="004E6D99"/>
    <w:rsid w:val="0052270A"/>
    <w:rsid w:val="00522836"/>
    <w:rsid w:val="00545571"/>
    <w:rsid w:val="0055536D"/>
    <w:rsid w:val="005554CE"/>
    <w:rsid w:val="00565B78"/>
    <w:rsid w:val="005F4A0A"/>
    <w:rsid w:val="005F66D8"/>
    <w:rsid w:val="006255DB"/>
    <w:rsid w:val="006348BB"/>
    <w:rsid w:val="006627D2"/>
    <w:rsid w:val="00663FEC"/>
    <w:rsid w:val="006642E2"/>
    <w:rsid w:val="006879AA"/>
    <w:rsid w:val="006975B2"/>
    <w:rsid w:val="006A1797"/>
    <w:rsid w:val="006C6FD3"/>
    <w:rsid w:val="006D75E8"/>
    <w:rsid w:val="006F147C"/>
    <w:rsid w:val="006F5F13"/>
    <w:rsid w:val="007324CC"/>
    <w:rsid w:val="007448A7"/>
    <w:rsid w:val="00750A0F"/>
    <w:rsid w:val="00767D78"/>
    <w:rsid w:val="007763A9"/>
    <w:rsid w:val="00776C53"/>
    <w:rsid w:val="00784484"/>
    <w:rsid w:val="007C6F9B"/>
    <w:rsid w:val="007D3E47"/>
    <w:rsid w:val="007E62EE"/>
    <w:rsid w:val="007F43FD"/>
    <w:rsid w:val="0081432B"/>
    <w:rsid w:val="0083086E"/>
    <w:rsid w:val="008309DB"/>
    <w:rsid w:val="00831F14"/>
    <w:rsid w:val="00861FE5"/>
    <w:rsid w:val="00864ADC"/>
    <w:rsid w:val="00876C80"/>
    <w:rsid w:val="008A434F"/>
    <w:rsid w:val="008C6749"/>
    <w:rsid w:val="008D1EEC"/>
    <w:rsid w:val="008F1B64"/>
    <w:rsid w:val="00950B4E"/>
    <w:rsid w:val="00984ED6"/>
    <w:rsid w:val="009A406A"/>
    <w:rsid w:val="009A52FC"/>
    <w:rsid w:val="009B2F85"/>
    <w:rsid w:val="009F561B"/>
    <w:rsid w:val="00A1753E"/>
    <w:rsid w:val="00A31B16"/>
    <w:rsid w:val="00A4296A"/>
    <w:rsid w:val="00A52521"/>
    <w:rsid w:val="00AA78DE"/>
    <w:rsid w:val="00AB0414"/>
    <w:rsid w:val="00AB5FDE"/>
    <w:rsid w:val="00AD3975"/>
    <w:rsid w:val="00AE7A50"/>
    <w:rsid w:val="00B150B5"/>
    <w:rsid w:val="00B22941"/>
    <w:rsid w:val="00B532EC"/>
    <w:rsid w:val="00B62108"/>
    <w:rsid w:val="00B75181"/>
    <w:rsid w:val="00B81222"/>
    <w:rsid w:val="00B81B6A"/>
    <w:rsid w:val="00BA3772"/>
    <w:rsid w:val="00BC771F"/>
    <w:rsid w:val="00BD2BA4"/>
    <w:rsid w:val="00BF4394"/>
    <w:rsid w:val="00C303D8"/>
    <w:rsid w:val="00C42194"/>
    <w:rsid w:val="00C477E7"/>
    <w:rsid w:val="00C55D1D"/>
    <w:rsid w:val="00C6402E"/>
    <w:rsid w:val="00C81A65"/>
    <w:rsid w:val="00CB2EA4"/>
    <w:rsid w:val="00CB43D3"/>
    <w:rsid w:val="00CD1D3D"/>
    <w:rsid w:val="00CF7D24"/>
    <w:rsid w:val="00D1199B"/>
    <w:rsid w:val="00D34514"/>
    <w:rsid w:val="00D42D35"/>
    <w:rsid w:val="00D50B8F"/>
    <w:rsid w:val="00D51073"/>
    <w:rsid w:val="00D53798"/>
    <w:rsid w:val="00D766E6"/>
    <w:rsid w:val="00D95909"/>
    <w:rsid w:val="00DE73AF"/>
    <w:rsid w:val="00DF09B1"/>
    <w:rsid w:val="00DF299C"/>
    <w:rsid w:val="00DF5B48"/>
    <w:rsid w:val="00E00AAC"/>
    <w:rsid w:val="00E6696F"/>
    <w:rsid w:val="00E706B2"/>
    <w:rsid w:val="00EA62A2"/>
    <w:rsid w:val="00EB466A"/>
    <w:rsid w:val="00F324AE"/>
    <w:rsid w:val="00F52CFA"/>
    <w:rsid w:val="00F662FF"/>
    <w:rsid w:val="00F93EBF"/>
    <w:rsid w:val="00F97167"/>
    <w:rsid w:val="00F9761C"/>
    <w:rsid w:val="00FC5177"/>
    <w:rsid w:val="00FF1614"/>
    <w:rsid w:val="00FF7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52CFA"/>
    <w:pPr>
      <w:spacing w:after="200" w:line="276" w:lineRule="auto"/>
    </w:pPr>
  </w:style>
  <w:style w:type="paragraph" w:styleId="Titolo2">
    <w:name w:val="heading 2"/>
    <w:basedOn w:val="Normale"/>
    <w:link w:val="Titolo2Carattere"/>
    <w:uiPriority w:val="9"/>
    <w:qFormat/>
    <w:rsid w:val="00DC32E3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DC32E3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DC32E3"/>
    <w:pPr>
      <w:spacing w:beforeAutospacing="1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3756007315722002539title">
    <w:name w:val="m_3756007315722002539title"/>
    <w:basedOn w:val="Carpredefinitoparagrafo"/>
    <w:qFormat/>
    <w:rsid w:val="009963C8"/>
  </w:style>
  <w:style w:type="character" w:customStyle="1" w:styleId="m3756007315722002539subtitle">
    <w:name w:val="m_3756007315722002539subtitle"/>
    <w:basedOn w:val="Carpredefinitoparagrafo"/>
    <w:qFormat/>
    <w:rsid w:val="009963C8"/>
  </w:style>
  <w:style w:type="character" w:customStyle="1" w:styleId="Enfasi">
    <w:name w:val="Enfasi"/>
    <w:basedOn w:val="Carpredefinitoparagrafo"/>
    <w:uiPriority w:val="20"/>
    <w:qFormat/>
    <w:rsid w:val="009963C8"/>
    <w:rPr>
      <w:i/>
      <w:iCs/>
    </w:rPr>
  </w:style>
  <w:style w:type="character" w:customStyle="1" w:styleId="CollegamentoInternet">
    <w:name w:val="Collegamento Internet"/>
    <w:basedOn w:val="Carpredefinitoparagrafo"/>
    <w:uiPriority w:val="99"/>
    <w:semiHidden/>
    <w:unhideWhenUsed/>
    <w:rsid w:val="009963C8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9963C8"/>
    <w:rPr>
      <w:b/>
      <w:bCs/>
    </w:rPr>
  </w:style>
  <w:style w:type="character" w:customStyle="1" w:styleId="TitoloCarattere">
    <w:name w:val="Titolo Carattere"/>
    <w:basedOn w:val="Carpredefinitoparagrafo"/>
    <w:link w:val="Titolo"/>
    <w:uiPriority w:val="10"/>
    <w:qFormat/>
    <w:rsid w:val="009963C8"/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sid w:val="009963C8"/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9963C8"/>
    <w:rPr>
      <w:rFonts w:ascii="Tahoma" w:hAnsi="Tahoma" w:cs="Tahoma"/>
      <w:sz w:val="16"/>
      <w:szCs w:val="16"/>
    </w:rPr>
  </w:style>
  <w:style w:type="character" w:customStyle="1" w:styleId="Titolo2Carattere">
    <w:name w:val="Titolo 2 Carattere"/>
    <w:basedOn w:val="Carpredefinitoparagrafo"/>
    <w:link w:val="Titolo2"/>
    <w:uiPriority w:val="9"/>
    <w:qFormat/>
    <w:rsid w:val="00DC32E3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qFormat/>
    <w:rsid w:val="00DC32E3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qFormat/>
    <w:rsid w:val="00DC32E3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extexposedshow">
    <w:name w:val="text_exposed_show"/>
    <w:basedOn w:val="Carpredefinitoparagrafo"/>
    <w:qFormat/>
    <w:rsid w:val="00DC32E3"/>
  </w:style>
  <w:style w:type="character" w:customStyle="1" w:styleId="Iniziomodulo-zCarattere">
    <w:name w:val="Inizio modulo -z Carattere"/>
    <w:basedOn w:val="Carpredefinitoparagrafo"/>
    <w:uiPriority w:val="99"/>
    <w:semiHidden/>
    <w:qFormat/>
    <w:rsid w:val="00DC32E3"/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uiPriority w:val="99"/>
    <w:semiHidden/>
    <w:qFormat/>
    <w:rsid w:val="00DC32E3"/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asterisk">
    <w:name w:val="asterisk"/>
    <w:basedOn w:val="Carpredefinitoparagrafo"/>
    <w:qFormat/>
    <w:rsid w:val="00DC32E3"/>
  </w:style>
  <w:style w:type="character" w:customStyle="1" w:styleId="ListLabel1">
    <w:name w:val="ListLabel 1"/>
    <w:qFormat/>
    <w:rsid w:val="00F52CFA"/>
    <w:rPr>
      <w:sz w:val="20"/>
    </w:rPr>
  </w:style>
  <w:style w:type="character" w:customStyle="1" w:styleId="ListLabel2">
    <w:name w:val="ListLabel 2"/>
    <w:qFormat/>
    <w:rsid w:val="00F52CFA"/>
    <w:rPr>
      <w:sz w:val="20"/>
    </w:rPr>
  </w:style>
  <w:style w:type="character" w:customStyle="1" w:styleId="ListLabel3">
    <w:name w:val="ListLabel 3"/>
    <w:qFormat/>
    <w:rsid w:val="00F52CFA"/>
    <w:rPr>
      <w:sz w:val="20"/>
    </w:rPr>
  </w:style>
  <w:style w:type="character" w:customStyle="1" w:styleId="ListLabel4">
    <w:name w:val="ListLabel 4"/>
    <w:qFormat/>
    <w:rsid w:val="00F52CFA"/>
    <w:rPr>
      <w:sz w:val="20"/>
    </w:rPr>
  </w:style>
  <w:style w:type="character" w:customStyle="1" w:styleId="ListLabel5">
    <w:name w:val="ListLabel 5"/>
    <w:qFormat/>
    <w:rsid w:val="00F52CFA"/>
    <w:rPr>
      <w:sz w:val="20"/>
    </w:rPr>
  </w:style>
  <w:style w:type="character" w:customStyle="1" w:styleId="ListLabel6">
    <w:name w:val="ListLabel 6"/>
    <w:qFormat/>
    <w:rsid w:val="00F52CFA"/>
    <w:rPr>
      <w:sz w:val="20"/>
    </w:rPr>
  </w:style>
  <w:style w:type="character" w:customStyle="1" w:styleId="ListLabel7">
    <w:name w:val="ListLabel 7"/>
    <w:qFormat/>
    <w:rsid w:val="00F52CFA"/>
    <w:rPr>
      <w:sz w:val="20"/>
    </w:rPr>
  </w:style>
  <w:style w:type="character" w:customStyle="1" w:styleId="ListLabel8">
    <w:name w:val="ListLabel 8"/>
    <w:qFormat/>
    <w:rsid w:val="00F52CFA"/>
    <w:rPr>
      <w:sz w:val="20"/>
    </w:rPr>
  </w:style>
  <w:style w:type="character" w:customStyle="1" w:styleId="ListLabel9">
    <w:name w:val="ListLabel 9"/>
    <w:qFormat/>
    <w:rsid w:val="00F52CFA"/>
    <w:rPr>
      <w:sz w:val="20"/>
    </w:rPr>
  </w:style>
  <w:style w:type="paragraph" w:styleId="Titolo">
    <w:name w:val="Title"/>
    <w:basedOn w:val="Normale"/>
    <w:next w:val="Corpodeltesto"/>
    <w:link w:val="TitoloCarattere"/>
    <w:uiPriority w:val="10"/>
    <w:qFormat/>
    <w:rsid w:val="009963C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paragraph" w:styleId="Corpodeltesto">
    <w:name w:val="Body Text"/>
    <w:basedOn w:val="Normale"/>
    <w:rsid w:val="00F52CFA"/>
    <w:pPr>
      <w:spacing w:after="140" w:line="288" w:lineRule="auto"/>
    </w:pPr>
  </w:style>
  <w:style w:type="paragraph" w:styleId="Elenco">
    <w:name w:val="List"/>
    <w:basedOn w:val="Corpodeltesto"/>
    <w:rsid w:val="00F52CFA"/>
    <w:rPr>
      <w:rFonts w:cs="FreeSans"/>
    </w:rPr>
  </w:style>
  <w:style w:type="paragraph" w:styleId="Didascalia">
    <w:name w:val="caption"/>
    <w:basedOn w:val="Normale"/>
    <w:qFormat/>
    <w:rsid w:val="00F52CF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ice">
    <w:name w:val="Indice"/>
    <w:basedOn w:val="Normale"/>
    <w:qFormat/>
    <w:rsid w:val="00F52CFA"/>
    <w:pPr>
      <w:suppressLineNumbers/>
    </w:pPr>
    <w:rPr>
      <w:rFonts w:cs="FreeSans"/>
    </w:rPr>
  </w:style>
  <w:style w:type="paragraph" w:styleId="Sottotitolo">
    <w:name w:val="Subtitle"/>
    <w:basedOn w:val="Normale"/>
    <w:link w:val="SottotitoloCarattere"/>
    <w:uiPriority w:val="11"/>
    <w:qFormat/>
    <w:rsid w:val="009963C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9963C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semiHidden/>
    <w:unhideWhenUsed/>
    <w:qFormat/>
    <w:rsid w:val="00726D3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iziomodulo-z">
    <w:name w:val="HTML Top of Form"/>
    <w:basedOn w:val="Normale"/>
    <w:uiPriority w:val="99"/>
    <w:semiHidden/>
    <w:unhideWhenUsed/>
    <w:qFormat/>
    <w:rsid w:val="00DC32E3"/>
    <w:pPr>
      <w:pBdr>
        <w:bottom w:val="single" w:sz="6" w:space="1" w:color="00000A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paragraph" w:styleId="Finemodulo-z">
    <w:name w:val="HTML Bottom of Form"/>
    <w:basedOn w:val="Normale"/>
    <w:uiPriority w:val="99"/>
    <w:semiHidden/>
    <w:unhideWhenUsed/>
    <w:qFormat/>
    <w:rsid w:val="00DC32E3"/>
    <w:pPr>
      <w:pBdr>
        <w:top w:val="single" w:sz="6" w:space="1" w:color="00000A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paragraph" w:customStyle="1" w:styleId="rteleft">
    <w:name w:val="rteleft"/>
    <w:basedOn w:val="Normale"/>
    <w:qFormat/>
    <w:rsid w:val="00DC32E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522836"/>
    <w:rPr>
      <w:color w:val="0000FF"/>
      <w:u w:val="single"/>
    </w:rPr>
  </w:style>
  <w:style w:type="paragraph" w:customStyle="1" w:styleId="Nessunaspaziatura1">
    <w:name w:val="Nessuna spaziatura1"/>
    <w:rsid w:val="00FF1614"/>
    <w:pPr>
      <w:suppressAutoHyphens/>
    </w:pPr>
    <w:rPr>
      <w:rFonts w:ascii="Calibri" w:eastAsia="Calibri" w:hAnsi="Calibri" w:cs="Calibri"/>
      <w:color w:val="00000A"/>
    </w:rPr>
  </w:style>
  <w:style w:type="paragraph" w:customStyle="1" w:styleId="Default">
    <w:name w:val="Default"/>
    <w:rsid w:val="0081432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essunaspaziatura">
    <w:name w:val="No Spacing"/>
    <w:qFormat/>
    <w:rsid w:val="007E62EE"/>
    <w:pPr>
      <w:suppressAutoHyphens/>
    </w:pPr>
    <w:rPr>
      <w:rFonts w:ascii="Arial" w:eastAsia="Arial" w:hAnsi="Arial" w:cs="Tahoma"/>
      <w:iCs/>
      <w:kern w:val="2"/>
      <w:lang w:eastAsia="zh-CN"/>
    </w:rPr>
  </w:style>
  <w:style w:type="character" w:customStyle="1" w:styleId="hover">
    <w:name w:val="hover"/>
    <w:rsid w:val="007E62EE"/>
  </w:style>
  <w:style w:type="character" w:styleId="Enfasicorsivo">
    <w:name w:val="Emphasis"/>
    <w:basedOn w:val="Carpredefinitoparagrafo"/>
    <w:uiPriority w:val="20"/>
    <w:qFormat/>
    <w:rsid w:val="007E62EE"/>
    <w:rPr>
      <w:i/>
      <w:iCs/>
    </w:rPr>
  </w:style>
  <w:style w:type="character" w:customStyle="1" w:styleId="st">
    <w:name w:val="st"/>
    <w:basedOn w:val="Carpredefinitoparagrafo"/>
    <w:rsid w:val="001B2256"/>
  </w:style>
  <w:style w:type="character" w:customStyle="1" w:styleId="im">
    <w:name w:val="im"/>
    <w:basedOn w:val="Carpredefinitoparagrafo"/>
    <w:rsid w:val="008F1B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</w:style>
  <w:style w:type="paragraph" w:styleId="Titolo2">
    <w:name w:val="heading 2"/>
    <w:basedOn w:val="Normale"/>
    <w:link w:val="Titolo2Carattere"/>
    <w:uiPriority w:val="9"/>
    <w:qFormat/>
    <w:rsid w:val="00DC32E3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DC32E3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DC32E3"/>
    <w:pPr>
      <w:spacing w:beforeAutospacing="1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3756007315722002539title">
    <w:name w:val="m_3756007315722002539title"/>
    <w:basedOn w:val="Carpredefinitoparagrafo"/>
    <w:qFormat/>
    <w:rsid w:val="009963C8"/>
  </w:style>
  <w:style w:type="character" w:customStyle="1" w:styleId="m3756007315722002539subtitle">
    <w:name w:val="m_3756007315722002539subtitle"/>
    <w:basedOn w:val="Carpredefinitoparagrafo"/>
    <w:qFormat/>
    <w:rsid w:val="009963C8"/>
  </w:style>
  <w:style w:type="character" w:customStyle="1" w:styleId="Enfasi">
    <w:name w:val="Enfasi"/>
    <w:basedOn w:val="Carpredefinitoparagrafo"/>
    <w:uiPriority w:val="20"/>
    <w:qFormat/>
    <w:rsid w:val="009963C8"/>
    <w:rPr>
      <w:i/>
      <w:iCs/>
    </w:rPr>
  </w:style>
  <w:style w:type="character" w:customStyle="1" w:styleId="CollegamentoInternet">
    <w:name w:val="Collegamento Internet"/>
    <w:basedOn w:val="Carpredefinitoparagrafo"/>
    <w:uiPriority w:val="99"/>
    <w:semiHidden/>
    <w:unhideWhenUsed/>
    <w:rsid w:val="009963C8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9963C8"/>
    <w:rPr>
      <w:b/>
      <w:bCs/>
    </w:rPr>
  </w:style>
  <w:style w:type="character" w:customStyle="1" w:styleId="TitoloCarattere">
    <w:name w:val="Titolo Carattere"/>
    <w:basedOn w:val="Carpredefinitoparagrafo"/>
    <w:link w:val="Titolo"/>
    <w:uiPriority w:val="10"/>
    <w:qFormat/>
    <w:rsid w:val="009963C8"/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sid w:val="009963C8"/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9963C8"/>
    <w:rPr>
      <w:rFonts w:ascii="Tahoma" w:hAnsi="Tahoma" w:cs="Tahoma"/>
      <w:sz w:val="16"/>
      <w:szCs w:val="16"/>
    </w:rPr>
  </w:style>
  <w:style w:type="character" w:customStyle="1" w:styleId="Titolo2Carattere">
    <w:name w:val="Titolo 2 Carattere"/>
    <w:basedOn w:val="Carpredefinitoparagrafo"/>
    <w:link w:val="Titolo2"/>
    <w:uiPriority w:val="9"/>
    <w:qFormat/>
    <w:rsid w:val="00DC32E3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qFormat/>
    <w:rsid w:val="00DC32E3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qFormat/>
    <w:rsid w:val="00DC32E3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extexposedshow">
    <w:name w:val="text_exposed_show"/>
    <w:basedOn w:val="Carpredefinitoparagrafo"/>
    <w:qFormat/>
    <w:rsid w:val="00DC32E3"/>
  </w:style>
  <w:style w:type="character" w:customStyle="1" w:styleId="Iniziomodulo-zCarattere">
    <w:name w:val="Inizio modulo -z Carattere"/>
    <w:basedOn w:val="Carpredefinitoparagrafo"/>
    <w:uiPriority w:val="99"/>
    <w:semiHidden/>
    <w:qFormat/>
    <w:rsid w:val="00DC32E3"/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uiPriority w:val="99"/>
    <w:semiHidden/>
    <w:qFormat/>
    <w:rsid w:val="00DC32E3"/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asterisk">
    <w:name w:val="asterisk"/>
    <w:basedOn w:val="Carpredefinitoparagrafo"/>
    <w:qFormat/>
    <w:rsid w:val="00DC32E3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paragraph" w:styleId="Titolo">
    <w:name w:val="Title"/>
    <w:basedOn w:val="Normale"/>
    <w:next w:val="Corpotesto"/>
    <w:link w:val="TitoloCarattere"/>
    <w:uiPriority w:val="10"/>
    <w:qFormat/>
    <w:rsid w:val="009963C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Free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FreeSans"/>
    </w:rPr>
  </w:style>
  <w:style w:type="paragraph" w:styleId="Sottotitolo">
    <w:name w:val="Subtitle"/>
    <w:basedOn w:val="Normale"/>
    <w:link w:val="SottotitoloCarattere"/>
    <w:uiPriority w:val="11"/>
    <w:qFormat/>
    <w:rsid w:val="009963C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9963C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semiHidden/>
    <w:unhideWhenUsed/>
    <w:qFormat/>
    <w:rsid w:val="00726D3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iziomodulo-z">
    <w:name w:val="HTML Top of Form"/>
    <w:basedOn w:val="Normale"/>
    <w:uiPriority w:val="99"/>
    <w:semiHidden/>
    <w:unhideWhenUsed/>
    <w:qFormat/>
    <w:rsid w:val="00DC32E3"/>
    <w:pPr>
      <w:pBdr>
        <w:bottom w:val="single" w:sz="6" w:space="1" w:color="00000A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paragraph" w:styleId="Finemodulo-z">
    <w:name w:val="HTML Bottom of Form"/>
    <w:basedOn w:val="Normale"/>
    <w:uiPriority w:val="99"/>
    <w:semiHidden/>
    <w:unhideWhenUsed/>
    <w:qFormat/>
    <w:rsid w:val="00DC32E3"/>
    <w:pPr>
      <w:pBdr>
        <w:top w:val="single" w:sz="6" w:space="1" w:color="00000A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paragraph" w:customStyle="1" w:styleId="rteleft">
    <w:name w:val="rteleft"/>
    <w:basedOn w:val="Normale"/>
    <w:qFormat/>
    <w:rsid w:val="00DC32E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522836"/>
    <w:rPr>
      <w:color w:val="0000FF"/>
      <w:u w:val="single"/>
    </w:rPr>
  </w:style>
  <w:style w:type="paragraph" w:customStyle="1" w:styleId="Nessunaspaziatura1">
    <w:name w:val="Nessuna spaziatura1"/>
    <w:rsid w:val="00FF1614"/>
    <w:pPr>
      <w:suppressAutoHyphens/>
    </w:pPr>
    <w:rPr>
      <w:rFonts w:ascii="Calibri" w:eastAsia="Calibri" w:hAnsi="Calibri" w:cs="Calibri"/>
      <w:color w:val="00000A"/>
    </w:rPr>
  </w:style>
  <w:style w:type="paragraph" w:customStyle="1" w:styleId="Default">
    <w:name w:val="Default"/>
    <w:rsid w:val="0081432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essunaspaziatura">
    <w:name w:val="No Spacing"/>
    <w:qFormat/>
    <w:rsid w:val="007E62EE"/>
    <w:pPr>
      <w:suppressAutoHyphens/>
    </w:pPr>
    <w:rPr>
      <w:rFonts w:ascii="Arial" w:eastAsia="Arial" w:hAnsi="Arial" w:cs="Tahoma"/>
      <w:iCs/>
      <w:kern w:val="2"/>
      <w:lang w:eastAsia="zh-CN"/>
    </w:rPr>
  </w:style>
  <w:style w:type="character" w:customStyle="1" w:styleId="hover">
    <w:name w:val="hover"/>
    <w:rsid w:val="007E62EE"/>
  </w:style>
  <w:style w:type="character" w:styleId="Enfasicorsivo">
    <w:name w:val="Emphasis"/>
    <w:basedOn w:val="Carpredefinitoparagrafo"/>
    <w:uiPriority w:val="20"/>
    <w:qFormat/>
    <w:rsid w:val="007E62EE"/>
    <w:rPr>
      <w:i/>
      <w:iCs/>
    </w:rPr>
  </w:style>
  <w:style w:type="character" w:customStyle="1" w:styleId="st">
    <w:name w:val="st"/>
    <w:basedOn w:val="Carpredefinitoparagrafo"/>
    <w:rsid w:val="001B22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6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9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5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9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8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9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0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7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45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5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iltonline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tiltonline.org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MariaCristina</dc:creator>
  <cp:lastModifiedBy>Virna</cp:lastModifiedBy>
  <cp:revision>10</cp:revision>
  <dcterms:created xsi:type="dcterms:W3CDTF">2019-12-09T19:30:00Z</dcterms:created>
  <dcterms:modified xsi:type="dcterms:W3CDTF">2019-12-14T19:22:00Z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