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6A" w:rsidRDefault="00DF606A" w:rsidP="00DF606A">
      <w:pPr>
        <w:widowControl w:val="0"/>
        <w:autoSpaceDE w:val="0"/>
        <w:autoSpaceDN w:val="0"/>
        <w:adjustRightInd w:val="0"/>
        <w:spacing w:after="0" w:line="240" w:lineRule="auto"/>
        <w:ind w:right="638"/>
        <w:jc w:val="center"/>
        <w:rPr>
          <w:rFonts w:ascii="BentonSansComp-Book" w:hAnsi="BentonSansComp-Book" w:cs="BentonSansComp-Book"/>
          <w:color w:val="FF0000"/>
          <w:sz w:val="96"/>
          <w:szCs w:val="96"/>
        </w:rPr>
      </w:pPr>
      <w:r>
        <w:rPr>
          <w:rFonts w:ascii="BentonSansComp-Book" w:hAnsi="BentonSansComp-Book" w:cs="BentonSansComp-Book"/>
          <w:noProof/>
          <w:color w:val="FF0000"/>
          <w:sz w:val="96"/>
          <w:szCs w:val="96"/>
          <w:lang w:eastAsia="it-IT"/>
        </w:rPr>
        <w:drawing>
          <wp:inline distT="0" distB="0" distL="0" distR="0">
            <wp:extent cx="1089025" cy="469265"/>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025" cy="469265"/>
                    </a:xfrm>
                    <a:prstGeom prst="rect">
                      <a:avLst/>
                    </a:prstGeom>
                    <a:noFill/>
                    <a:ln>
                      <a:noFill/>
                    </a:ln>
                  </pic:spPr>
                </pic:pic>
              </a:graphicData>
            </a:graphic>
          </wp:inline>
        </w:drawing>
      </w:r>
    </w:p>
    <w:p w:rsidR="00DF606A" w:rsidRDefault="00DF606A" w:rsidP="00DF606A">
      <w:pPr>
        <w:widowControl w:val="0"/>
        <w:autoSpaceDE w:val="0"/>
        <w:autoSpaceDN w:val="0"/>
        <w:adjustRightInd w:val="0"/>
        <w:spacing w:after="0" w:line="240" w:lineRule="auto"/>
        <w:ind w:right="638"/>
        <w:jc w:val="center"/>
        <w:rPr>
          <w:rFonts w:ascii="BentonSansComp-Book" w:hAnsi="BentonSansComp-Book" w:cs="BentonSansComp-Book"/>
          <w:color w:val="FF0000"/>
          <w:sz w:val="24"/>
          <w:szCs w:val="24"/>
        </w:rPr>
      </w:pPr>
      <w:r>
        <w:rPr>
          <w:rFonts w:ascii="BentonSansComp-Book" w:hAnsi="BentonSansComp-Book" w:cs="BentonSansComp-Book"/>
          <w:color w:val="FF0000"/>
          <w:sz w:val="24"/>
          <w:szCs w:val="24"/>
        </w:rPr>
        <w:t>___________________________________________</w:t>
      </w:r>
    </w:p>
    <w:p w:rsidR="00DF606A" w:rsidRPr="00235019" w:rsidRDefault="00DF606A" w:rsidP="00DF606A">
      <w:pPr>
        <w:widowControl w:val="0"/>
        <w:autoSpaceDE w:val="0"/>
        <w:autoSpaceDN w:val="0"/>
        <w:adjustRightInd w:val="0"/>
        <w:spacing w:after="0" w:line="240" w:lineRule="auto"/>
        <w:ind w:right="638"/>
        <w:jc w:val="center"/>
        <w:rPr>
          <w:rFonts w:ascii="BentonSansComp-Book" w:hAnsi="BentonSansComp-Book" w:cs="BentonSansComp-Book"/>
          <w:b/>
          <w:bCs/>
          <w:color w:val="FF0000"/>
          <w:sz w:val="24"/>
          <w:szCs w:val="24"/>
        </w:rPr>
      </w:pPr>
      <w:r w:rsidRPr="00235019">
        <w:rPr>
          <w:rFonts w:ascii="BentonSansComp-Book" w:hAnsi="BentonSansComp-Book" w:cs="BentonSansComp-Book"/>
          <w:b/>
          <w:bCs/>
          <w:color w:val="FF0000"/>
          <w:sz w:val="24"/>
          <w:szCs w:val="24"/>
        </w:rPr>
        <w:t>TEATRO LOLLI</w:t>
      </w:r>
    </w:p>
    <w:p w:rsidR="00DF606A" w:rsidRDefault="00DF606A" w:rsidP="00DF606A">
      <w:pPr>
        <w:widowControl w:val="0"/>
        <w:tabs>
          <w:tab w:val="left" w:pos="9000"/>
        </w:tabs>
        <w:autoSpaceDE w:val="0"/>
        <w:autoSpaceDN w:val="0"/>
        <w:adjustRightInd w:val="0"/>
        <w:spacing w:after="0" w:line="240" w:lineRule="auto"/>
        <w:ind w:right="638"/>
        <w:jc w:val="both"/>
        <w:rPr>
          <w:rFonts w:ascii="Times New Roman" w:hAnsi="Times New Roman"/>
          <w:i/>
          <w:iCs/>
        </w:rPr>
      </w:pPr>
    </w:p>
    <w:p w:rsidR="00DF606A" w:rsidRPr="006D0754" w:rsidRDefault="00DF606A" w:rsidP="00DF606A">
      <w:pPr>
        <w:widowControl w:val="0"/>
        <w:tabs>
          <w:tab w:val="left" w:pos="9000"/>
        </w:tabs>
        <w:autoSpaceDE w:val="0"/>
        <w:autoSpaceDN w:val="0"/>
        <w:adjustRightInd w:val="0"/>
        <w:spacing w:after="0" w:line="240" w:lineRule="auto"/>
        <w:ind w:right="638" w:firstLine="540"/>
        <w:jc w:val="center"/>
        <w:rPr>
          <w:rFonts w:ascii="Arial" w:hAnsi="Arial" w:cs="Arial"/>
          <w:b/>
          <w:iCs/>
          <w:sz w:val="32"/>
          <w:szCs w:val="32"/>
          <w:u w:val="single"/>
        </w:rPr>
      </w:pPr>
      <w:r w:rsidRPr="006D0754">
        <w:rPr>
          <w:rFonts w:ascii="Arial" w:hAnsi="Arial" w:cs="Arial"/>
          <w:b/>
          <w:iCs/>
          <w:sz w:val="32"/>
          <w:szCs w:val="32"/>
          <w:u w:val="single"/>
        </w:rPr>
        <w:t>Comunicato Stampa</w:t>
      </w:r>
    </w:p>
    <w:p w:rsidR="00DF606A" w:rsidRPr="006D0754" w:rsidRDefault="00147F4F" w:rsidP="00DF606A">
      <w:pPr>
        <w:widowControl w:val="0"/>
        <w:tabs>
          <w:tab w:val="left" w:pos="9000"/>
        </w:tabs>
        <w:autoSpaceDE w:val="0"/>
        <w:autoSpaceDN w:val="0"/>
        <w:adjustRightInd w:val="0"/>
        <w:spacing w:after="0" w:line="240" w:lineRule="auto"/>
        <w:ind w:right="638" w:firstLine="540"/>
        <w:jc w:val="center"/>
        <w:rPr>
          <w:rFonts w:ascii="Arial" w:hAnsi="Arial" w:cs="Arial"/>
          <w:i/>
          <w:iCs/>
          <w:sz w:val="24"/>
          <w:szCs w:val="24"/>
        </w:rPr>
      </w:pPr>
      <w:r w:rsidRPr="006D0754">
        <w:rPr>
          <w:rFonts w:ascii="Arial" w:hAnsi="Arial" w:cs="Arial"/>
          <w:i/>
          <w:iCs/>
          <w:sz w:val="24"/>
          <w:szCs w:val="24"/>
        </w:rPr>
        <w:t>Imola, 26</w:t>
      </w:r>
      <w:r w:rsidR="00DF606A" w:rsidRPr="006D0754">
        <w:rPr>
          <w:rFonts w:ascii="Arial" w:hAnsi="Arial" w:cs="Arial"/>
          <w:i/>
          <w:iCs/>
          <w:sz w:val="24"/>
          <w:szCs w:val="24"/>
        </w:rPr>
        <w:t xml:space="preserve"> </w:t>
      </w:r>
      <w:r w:rsidRPr="006D0754">
        <w:rPr>
          <w:rFonts w:ascii="Arial" w:hAnsi="Arial" w:cs="Arial"/>
          <w:i/>
          <w:iCs/>
          <w:sz w:val="24"/>
          <w:szCs w:val="24"/>
        </w:rPr>
        <w:t>febbraio</w:t>
      </w:r>
      <w:r w:rsidR="00DF606A" w:rsidRPr="006D0754">
        <w:rPr>
          <w:rFonts w:ascii="Arial" w:hAnsi="Arial" w:cs="Arial"/>
          <w:i/>
          <w:iCs/>
          <w:sz w:val="24"/>
          <w:szCs w:val="24"/>
        </w:rPr>
        <w:t xml:space="preserve"> 2020</w:t>
      </w:r>
    </w:p>
    <w:p w:rsidR="00DF606A" w:rsidRDefault="00DF606A" w:rsidP="00DF606A">
      <w:pPr>
        <w:jc w:val="center"/>
      </w:pPr>
    </w:p>
    <w:p w:rsidR="00DF606A" w:rsidRPr="00147F4F" w:rsidRDefault="00147F4F" w:rsidP="00DF606A">
      <w:pPr>
        <w:jc w:val="center"/>
        <w:rPr>
          <w:sz w:val="32"/>
          <w:szCs w:val="32"/>
        </w:rPr>
      </w:pPr>
      <w:r>
        <w:rPr>
          <w:b/>
          <w:sz w:val="32"/>
          <w:szCs w:val="32"/>
        </w:rPr>
        <w:t>PRIMAVERA AL TEATRO LOLLI</w:t>
      </w:r>
      <w:r>
        <w:rPr>
          <w:sz w:val="32"/>
          <w:szCs w:val="32"/>
        </w:rPr>
        <w:t>: la nuova rassegna</w:t>
      </w:r>
    </w:p>
    <w:p w:rsidR="00A7207B" w:rsidRDefault="00147F4F" w:rsidP="00DF606A">
      <w:pPr>
        <w:rPr>
          <w:rFonts w:ascii="Arial" w:hAnsi="Arial" w:cs="Arial"/>
        </w:rPr>
      </w:pPr>
      <w:r w:rsidRPr="00147F4F">
        <w:rPr>
          <w:rFonts w:ascii="Arial" w:hAnsi="Arial" w:cs="Arial"/>
        </w:rPr>
        <w:t>Il Teatro Lolli riapre agli spettatori e soci di TILT con “Primavera 2020”</w:t>
      </w:r>
      <w:r>
        <w:rPr>
          <w:rFonts w:ascii="Arial" w:hAnsi="Arial" w:cs="Arial"/>
        </w:rPr>
        <w:t>. L</w:t>
      </w:r>
      <w:r w:rsidRPr="00147F4F">
        <w:rPr>
          <w:rFonts w:ascii="Arial" w:hAnsi="Arial" w:cs="Arial"/>
        </w:rPr>
        <w:t xml:space="preserve">a </w:t>
      </w:r>
      <w:r>
        <w:rPr>
          <w:rFonts w:ascii="Arial" w:hAnsi="Arial" w:cs="Arial"/>
        </w:rPr>
        <w:t xml:space="preserve">nuova </w:t>
      </w:r>
      <w:r w:rsidRPr="00147F4F">
        <w:rPr>
          <w:rFonts w:ascii="Arial" w:hAnsi="Arial" w:cs="Arial"/>
        </w:rPr>
        <w:t>rassegna prende</w:t>
      </w:r>
      <w:r>
        <w:rPr>
          <w:rFonts w:ascii="Arial" w:hAnsi="Arial" w:cs="Arial"/>
        </w:rPr>
        <w:t xml:space="preserve"> </w:t>
      </w:r>
      <w:r w:rsidRPr="00147F4F">
        <w:rPr>
          <w:rFonts w:ascii="Arial" w:hAnsi="Arial" w:cs="Arial"/>
        </w:rPr>
        <w:t xml:space="preserve"> il via il </w:t>
      </w:r>
      <w:r w:rsidRPr="00147F4F">
        <w:rPr>
          <w:rFonts w:ascii="Arial" w:hAnsi="Arial" w:cs="Arial"/>
          <w:b/>
        </w:rPr>
        <w:t>7 marzo</w:t>
      </w:r>
      <w:r w:rsidRPr="00147F4F">
        <w:rPr>
          <w:rFonts w:ascii="Arial" w:hAnsi="Arial" w:cs="Arial"/>
        </w:rPr>
        <w:t xml:space="preserve"> </w:t>
      </w:r>
      <w:r w:rsidRPr="00147F4F">
        <w:rPr>
          <w:rFonts w:ascii="Arial" w:hAnsi="Arial" w:cs="Arial"/>
          <w:b/>
        </w:rPr>
        <w:t>alle ore 21</w:t>
      </w:r>
      <w:r>
        <w:rPr>
          <w:rFonts w:ascii="Arial" w:hAnsi="Arial" w:cs="Arial"/>
        </w:rPr>
        <w:t xml:space="preserve"> </w:t>
      </w:r>
      <w:r w:rsidRPr="00147F4F">
        <w:rPr>
          <w:rFonts w:ascii="Arial" w:hAnsi="Arial" w:cs="Arial"/>
        </w:rPr>
        <w:t xml:space="preserve">con </w:t>
      </w:r>
      <w:r w:rsidRPr="00147F4F">
        <w:rPr>
          <w:rFonts w:ascii="Arial" w:hAnsi="Arial" w:cs="Arial"/>
          <w:b/>
        </w:rPr>
        <w:t>“Anna Cappelli”</w:t>
      </w:r>
      <w:r>
        <w:rPr>
          <w:rFonts w:ascii="Arial" w:hAnsi="Arial" w:cs="Arial"/>
        </w:rPr>
        <w:t xml:space="preserve"> di Annibale Ruccello, ideato diretto e interpretato da </w:t>
      </w:r>
      <w:r w:rsidRPr="002C7AEC">
        <w:rPr>
          <w:rFonts w:ascii="Arial" w:hAnsi="Arial" w:cs="Arial"/>
          <w:b/>
        </w:rPr>
        <w:t>Carlo Massari</w:t>
      </w:r>
      <w:r>
        <w:rPr>
          <w:rFonts w:ascii="Arial" w:hAnsi="Arial" w:cs="Arial"/>
        </w:rPr>
        <w:t xml:space="preserve"> (ordinanze sanitarie permettendo). Fino al 29 maggio altri quattro appuntamenti animeranno il palcoscenico del teatro di via Caterina Sforza 3. </w:t>
      </w:r>
    </w:p>
    <w:p w:rsidR="00A7207B" w:rsidRDefault="00147F4F" w:rsidP="00DF606A">
      <w:pPr>
        <w:rPr>
          <w:rFonts w:ascii="Arial" w:hAnsi="Arial" w:cs="Arial"/>
        </w:rPr>
      </w:pPr>
      <w:r>
        <w:rPr>
          <w:rFonts w:ascii="Arial" w:hAnsi="Arial" w:cs="Arial"/>
        </w:rPr>
        <w:t xml:space="preserve">Oltre allo spettacolo di Massari </w:t>
      </w:r>
      <w:r w:rsidR="002C7AEC">
        <w:rPr>
          <w:rFonts w:ascii="Arial" w:hAnsi="Arial" w:cs="Arial"/>
        </w:rPr>
        <w:t xml:space="preserve">un altro squisito e divertente testo di </w:t>
      </w:r>
      <w:r w:rsidR="002C7AEC">
        <w:rPr>
          <w:rFonts w:ascii="Arial" w:hAnsi="Arial" w:cs="Arial"/>
          <w:b/>
        </w:rPr>
        <w:t>Maurizio Cardillo</w:t>
      </w:r>
      <w:r w:rsidR="002C7AEC">
        <w:rPr>
          <w:rFonts w:ascii="Arial" w:hAnsi="Arial" w:cs="Arial"/>
        </w:rPr>
        <w:t xml:space="preserve"> con lo sguardo dello scrittore </w:t>
      </w:r>
      <w:r w:rsidR="002C7AEC">
        <w:rPr>
          <w:rFonts w:ascii="Arial" w:hAnsi="Arial" w:cs="Arial"/>
          <w:b/>
        </w:rPr>
        <w:t>Paolo Nori</w:t>
      </w:r>
      <w:r w:rsidR="006A176A">
        <w:rPr>
          <w:rFonts w:ascii="Arial" w:hAnsi="Arial" w:cs="Arial"/>
          <w:b/>
        </w:rPr>
        <w:t>,</w:t>
      </w:r>
      <w:r w:rsidR="004614D7">
        <w:rPr>
          <w:rFonts w:ascii="Arial" w:hAnsi="Arial" w:cs="Arial"/>
          <w:b/>
        </w:rPr>
        <w:t xml:space="preserve"> s</w:t>
      </w:r>
      <w:r w:rsidR="00A7207B">
        <w:rPr>
          <w:rFonts w:ascii="Arial" w:hAnsi="Arial" w:cs="Arial"/>
          <w:b/>
        </w:rPr>
        <w:t>abato 21 marzo alle ore 21</w:t>
      </w:r>
      <w:r w:rsidR="002C7AEC">
        <w:rPr>
          <w:rFonts w:ascii="Arial" w:hAnsi="Arial" w:cs="Arial"/>
          <w:b/>
        </w:rPr>
        <w:t>.</w:t>
      </w:r>
      <w:r w:rsidR="002C7AEC">
        <w:rPr>
          <w:rFonts w:ascii="Arial" w:hAnsi="Arial" w:cs="Arial"/>
        </w:rPr>
        <w:t xml:space="preserve"> Si tratta de</w:t>
      </w:r>
      <w:r w:rsidR="002C7AEC" w:rsidRPr="004614D7">
        <w:rPr>
          <w:rFonts w:ascii="Arial" w:hAnsi="Arial" w:cs="Arial"/>
          <w:b/>
        </w:rPr>
        <w:t xml:space="preserve"> “</w:t>
      </w:r>
      <w:r w:rsidR="002C7AEC">
        <w:rPr>
          <w:rFonts w:ascii="Arial" w:hAnsi="Arial" w:cs="Arial"/>
          <w:b/>
        </w:rPr>
        <w:t>Il sadico del villaggio” – omaggio a Marcello Marchesi</w:t>
      </w:r>
      <w:r w:rsidR="002C7AEC">
        <w:rPr>
          <w:rFonts w:ascii="Arial" w:hAnsi="Arial" w:cs="Arial"/>
        </w:rPr>
        <w:t xml:space="preserve"> geniale sceneggiatore, scrittore, regista cinematografico e teatrale, paroliere, cantante</w:t>
      </w:r>
      <w:r w:rsidR="00A7207B">
        <w:rPr>
          <w:rFonts w:ascii="Arial" w:hAnsi="Arial" w:cs="Arial"/>
        </w:rPr>
        <w:t>,</w:t>
      </w:r>
      <w:r w:rsidR="002C7AEC">
        <w:rPr>
          <w:rFonts w:ascii="Arial" w:hAnsi="Arial" w:cs="Arial"/>
        </w:rPr>
        <w:t xml:space="preserve"> </w:t>
      </w:r>
      <w:r w:rsidR="00A7207B">
        <w:rPr>
          <w:rFonts w:ascii="Arial" w:hAnsi="Arial" w:cs="Arial"/>
        </w:rPr>
        <w:t>giornalista</w:t>
      </w:r>
      <w:r w:rsidR="004614D7">
        <w:rPr>
          <w:rFonts w:ascii="Arial" w:hAnsi="Arial" w:cs="Arial"/>
        </w:rPr>
        <w:t>,</w:t>
      </w:r>
      <w:r w:rsidR="00A7207B">
        <w:rPr>
          <w:rFonts w:ascii="Arial" w:hAnsi="Arial" w:cs="Arial"/>
        </w:rPr>
        <w:t xml:space="preserve"> autore di celeberrimi programmi radiofonici e televisivi</w:t>
      </w:r>
      <w:r w:rsidR="002C7AEC">
        <w:rPr>
          <w:rFonts w:ascii="Arial" w:hAnsi="Arial" w:cs="Arial"/>
        </w:rPr>
        <w:t xml:space="preserve">. </w:t>
      </w:r>
      <w:r w:rsidR="00A7207B">
        <w:rPr>
          <w:rFonts w:ascii="Arial" w:hAnsi="Arial" w:cs="Arial"/>
        </w:rPr>
        <w:t xml:space="preserve">Come talent scout ha lanciato alcuni dei personaggi più noti dello spettacolo italiano come Sandra Mondaini, Gino Bramieri, Cochi e Renato, Walter Chiari, Paolo Villaggio, Gianni Morandi. </w:t>
      </w:r>
    </w:p>
    <w:p w:rsidR="00A7207B" w:rsidRDefault="00A7207B" w:rsidP="00DF606A">
      <w:pPr>
        <w:rPr>
          <w:rFonts w:ascii="Arial" w:hAnsi="Arial" w:cs="Arial"/>
        </w:rPr>
      </w:pPr>
      <w:r>
        <w:rPr>
          <w:rFonts w:ascii="Arial" w:hAnsi="Arial" w:cs="Arial"/>
          <w:b/>
        </w:rPr>
        <w:t>Sabato 18 aprile alle 21 e domenica 19 aprile alle 18</w:t>
      </w:r>
      <w:r>
        <w:rPr>
          <w:rFonts w:ascii="Arial" w:hAnsi="Arial" w:cs="Arial"/>
        </w:rPr>
        <w:t xml:space="preserve">, il gruppo giovani di TILT è in scena con </w:t>
      </w:r>
      <w:r>
        <w:rPr>
          <w:rFonts w:ascii="Arial" w:hAnsi="Arial" w:cs="Arial"/>
          <w:b/>
        </w:rPr>
        <w:t>“</w:t>
      </w:r>
      <w:proofErr w:type="spellStart"/>
      <w:r>
        <w:rPr>
          <w:rFonts w:ascii="Arial" w:hAnsi="Arial" w:cs="Arial"/>
          <w:b/>
        </w:rPr>
        <w:t>Juda</w:t>
      </w:r>
      <w:proofErr w:type="spellEnd"/>
      <w:r>
        <w:rPr>
          <w:rFonts w:ascii="Arial" w:hAnsi="Arial" w:cs="Arial"/>
          <w:b/>
        </w:rPr>
        <w:t>!”</w:t>
      </w:r>
      <w:r w:rsidR="00A77F65">
        <w:rPr>
          <w:rFonts w:ascii="Arial" w:hAnsi="Arial" w:cs="Arial"/>
        </w:rPr>
        <w:t xml:space="preserve"> esito del laboratorio “Dal testo al palco” condotto da Federico Caiazzo. Un testo che invita a riflettere sul rapporto dell’essere umano con la colpa e la ragione.</w:t>
      </w:r>
    </w:p>
    <w:p w:rsidR="00A77F65" w:rsidRDefault="00A77F65" w:rsidP="00DF606A">
      <w:pPr>
        <w:rPr>
          <w:rFonts w:ascii="Arial" w:hAnsi="Arial" w:cs="Arial"/>
          <w:b/>
        </w:rPr>
      </w:pPr>
      <w:r>
        <w:rPr>
          <w:rFonts w:ascii="Arial" w:hAnsi="Arial" w:cs="Arial"/>
        </w:rPr>
        <w:t xml:space="preserve">L’appuntamento di maggio propone </w:t>
      </w:r>
      <w:r>
        <w:rPr>
          <w:rFonts w:ascii="Arial" w:hAnsi="Arial" w:cs="Arial"/>
          <w:b/>
        </w:rPr>
        <w:t xml:space="preserve">“Intolleranza” </w:t>
      </w:r>
      <w:r>
        <w:rPr>
          <w:rFonts w:ascii="Arial" w:hAnsi="Arial" w:cs="Arial"/>
        </w:rPr>
        <w:t xml:space="preserve">un tema quanto mai attuale che ha caratterizzato da sempre le vicende umane focalizzandosi su oggetti diversi. Dalle discriminazioni razziali a quelle di classe </w:t>
      </w:r>
      <w:r w:rsidR="006A176A">
        <w:rPr>
          <w:rFonts w:ascii="Arial" w:hAnsi="Arial" w:cs="Arial"/>
        </w:rPr>
        <w:t>e</w:t>
      </w:r>
      <w:r>
        <w:rPr>
          <w:rFonts w:ascii="Arial" w:hAnsi="Arial" w:cs="Arial"/>
        </w:rPr>
        <w:t xml:space="preserve"> politiche, dalla marginalità</w:t>
      </w:r>
      <w:r w:rsidR="006A176A">
        <w:rPr>
          <w:rFonts w:ascii="Arial" w:hAnsi="Arial" w:cs="Arial"/>
        </w:rPr>
        <w:t>,</w:t>
      </w:r>
      <w:r>
        <w:rPr>
          <w:rFonts w:ascii="Arial" w:hAnsi="Arial" w:cs="Arial"/>
        </w:rPr>
        <w:t xml:space="preserve"> di diversa origine</w:t>
      </w:r>
      <w:r w:rsidR="006A176A">
        <w:rPr>
          <w:rFonts w:ascii="Arial" w:hAnsi="Arial" w:cs="Arial"/>
        </w:rPr>
        <w:t>,</w:t>
      </w:r>
      <w:r>
        <w:rPr>
          <w:rFonts w:ascii="Arial" w:hAnsi="Arial" w:cs="Arial"/>
        </w:rPr>
        <w:t xml:space="preserve"> alla repressione di persone scomode per la loro ricerca di verità su vicende </w:t>
      </w:r>
      <w:r w:rsidR="006A176A">
        <w:rPr>
          <w:rFonts w:ascii="Arial" w:hAnsi="Arial" w:cs="Arial"/>
        </w:rPr>
        <w:t>sociali e politiche controverse</w:t>
      </w:r>
      <w:r>
        <w:rPr>
          <w:rFonts w:ascii="Arial" w:hAnsi="Arial" w:cs="Arial"/>
        </w:rPr>
        <w:t xml:space="preserve">. Lo spettacolo è l’esito dell’omonimo laboratorio condotto da </w:t>
      </w:r>
      <w:r>
        <w:rPr>
          <w:rFonts w:ascii="Arial" w:hAnsi="Arial" w:cs="Arial"/>
          <w:b/>
        </w:rPr>
        <w:t>Tanino De Rosa</w:t>
      </w:r>
      <w:r>
        <w:rPr>
          <w:rFonts w:ascii="Arial" w:hAnsi="Arial" w:cs="Arial"/>
        </w:rPr>
        <w:t xml:space="preserve"> apprezzato regista e attore. Tre repliche </w:t>
      </w:r>
      <w:r w:rsidR="004614D7">
        <w:rPr>
          <w:rFonts w:ascii="Arial" w:hAnsi="Arial" w:cs="Arial"/>
          <w:b/>
        </w:rPr>
        <w:t>venerdì 15 maggio alle 21, s</w:t>
      </w:r>
      <w:r>
        <w:rPr>
          <w:rFonts w:ascii="Arial" w:hAnsi="Arial" w:cs="Arial"/>
          <w:b/>
        </w:rPr>
        <w:t>abato 16 maggio alle 21 e domenica 17 maggio alle 18.</w:t>
      </w:r>
    </w:p>
    <w:p w:rsidR="00A77F65" w:rsidRDefault="00A77F65" w:rsidP="00DF606A">
      <w:pPr>
        <w:rPr>
          <w:rFonts w:ascii="Arial" w:hAnsi="Arial" w:cs="Arial"/>
        </w:rPr>
      </w:pPr>
      <w:r>
        <w:rPr>
          <w:rFonts w:ascii="Arial" w:hAnsi="Arial" w:cs="Arial"/>
        </w:rPr>
        <w:t xml:space="preserve">Chiude la rassegna </w:t>
      </w:r>
      <w:r w:rsidR="004614D7">
        <w:rPr>
          <w:rFonts w:ascii="Arial" w:hAnsi="Arial" w:cs="Arial"/>
          <w:b/>
        </w:rPr>
        <w:t>venerdì 29 maggio alle 18.</w:t>
      </w:r>
      <w:r>
        <w:rPr>
          <w:rFonts w:ascii="Arial" w:hAnsi="Arial" w:cs="Arial"/>
          <w:b/>
        </w:rPr>
        <w:t>30</w:t>
      </w:r>
      <w:r w:rsidR="0060215F">
        <w:rPr>
          <w:rFonts w:ascii="Arial" w:hAnsi="Arial" w:cs="Arial"/>
        </w:rPr>
        <w:t xml:space="preserve"> l’omaggio a Gianni </w:t>
      </w:r>
      <w:proofErr w:type="spellStart"/>
      <w:r w:rsidR="0060215F">
        <w:rPr>
          <w:rFonts w:ascii="Arial" w:hAnsi="Arial" w:cs="Arial"/>
        </w:rPr>
        <w:t>Rodari</w:t>
      </w:r>
      <w:proofErr w:type="spellEnd"/>
      <w:r w:rsidR="0060215F">
        <w:rPr>
          <w:rFonts w:ascii="Arial" w:hAnsi="Arial" w:cs="Arial"/>
        </w:rPr>
        <w:t xml:space="preserve"> grande pedagogo, scrittore, autore di molti libri per </w:t>
      </w:r>
      <w:r w:rsidR="006A176A">
        <w:rPr>
          <w:rFonts w:ascii="Arial" w:hAnsi="Arial" w:cs="Arial"/>
        </w:rPr>
        <w:t xml:space="preserve">bambini e </w:t>
      </w:r>
      <w:r w:rsidR="004614D7">
        <w:rPr>
          <w:rFonts w:ascii="Arial" w:hAnsi="Arial" w:cs="Arial"/>
        </w:rPr>
        <w:t>ragazzi</w:t>
      </w:r>
      <w:r w:rsidR="0060215F">
        <w:rPr>
          <w:rFonts w:ascii="Arial" w:hAnsi="Arial" w:cs="Arial"/>
        </w:rPr>
        <w:t xml:space="preserve">. </w:t>
      </w:r>
      <w:r w:rsidR="00662F8C">
        <w:rPr>
          <w:rFonts w:ascii="Arial" w:hAnsi="Arial" w:cs="Arial"/>
          <w:b/>
        </w:rPr>
        <w:t xml:space="preserve">“In Gita con Gianni” </w:t>
      </w:r>
      <w:r w:rsidR="0060215F">
        <w:rPr>
          <w:rFonts w:ascii="Arial" w:hAnsi="Arial" w:cs="Arial"/>
        </w:rPr>
        <w:t xml:space="preserve">si inserisce nella rete nazionale di iniziative per i 100 anni della nascita ed è l’esito del laboratorio dei bambini condotto da Cristina </w:t>
      </w:r>
      <w:proofErr w:type="spellStart"/>
      <w:r w:rsidR="0060215F">
        <w:rPr>
          <w:rFonts w:ascii="Arial" w:hAnsi="Arial" w:cs="Arial"/>
        </w:rPr>
        <w:t>Gallingani</w:t>
      </w:r>
      <w:proofErr w:type="spellEnd"/>
      <w:r w:rsidR="004614D7">
        <w:rPr>
          <w:rFonts w:ascii="Arial" w:hAnsi="Arial" w:cs="Arial"/>
        </w:rPr>
        <w:t xml:space="preserve"> </w:t>
      </w:r>
      <w:r w:rsidR="000B4088">
        <w:rPr>
          <w:rFonts w:ascii="Arial" w:hAnsi="Arial" w:cs="Arial"/>
        </w:rPr>
        <w:t xml:space="preserve">in collaborazione </w:t>
      </w:r>
      <w:bookmarkStart w:id="0" w:name="_GoBack"/>
      <w:bookmarkEnd w:id="0"/>
      <w:r w:rsidR="004614D7">
        <w:rPr>
          <w:rFonts w:ascii="Arial" w:hAnsi="Arial" w:cs="Arial"/>
        </w:rPr>
        <w:t>con Alex Bigini</w:t>
      </w:r>
      <w:r w:rsidR="0060215F">
        <w:rPr>
          <w:rFonts w:ascii="Arial" w:hAnsi="Arial" w:cs="Arial"/>
        </w:rPr>
        <w:t>.</w:t>
      </w:r>
    </w:p>
    <w:p w:rsidR="0060215F" w:rsidRPr="00A73AF7" w:rsidRDefault="0060215F" w:rsidP="0060215F">
      <w:pPr>
        <w:pStyle w:val="Forma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Arial" w:hAnsi="Arial"/>
          <w:i/>
          <w:sz w:val="22"/>
          <w:szCs w:val="22"/>
          <w:u w:color="000000"/>
        </w:rPr>
      </w:pPr>
      <w:r w:rsidRPr="00A73AF7">
        <w:rPr>
          <w:rFonts w:ascii="Arial" w:hAnsi="Arial"/>
          <w:i/>
          <w:sz w:val="22"/>
          <w:szCs w:val="22"/>
          <w:u w:color="000000"/>
        </w:rPr>
        <w:t>L’ingresso a tutti gli spettacoli è gratuito e riservato ai soci.</w:t>
      </w:r>
      <w:r w:rsidR="00A73AF7" w:rsidRPr="00A73AF7">
        <w:rPr>
          <w:rFonts w:ascii="Arial" w:hAnsi="Arial"/>
          <w:i/>
          <w:sz w:val="22"/>
          <w:szCs w:val="22"/>
          <w:u w:color="000000"/>
        </w:rPr>
        <w:t xml:space="preserve"> </w:t>
      </w:r>
    </w:p>
    <w:p w:rsidR="00A73AF7" w:rsidRDefault="00A73AF7" w:rsidP="0060215F">
      <w:pPr>
        <w:pStyle w:val="Forma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Arial" w:hAnsi="Arial"/>
          <w:i/>
          <w:sz w:val="22"/>
          <w:szCs w:val="22"/>
          <w:u w:color="000000"/>
        </w:rPr>
      </w:pPr>
      <w:r w:rsidRPr="00A73AF7">
        <w:rPr>
          <w:rFonts w:ascii="Arial" w:hAnsi="Arial"/>
          <w:i/>
          <w:sz w:val="22"/>
          <w:szCs w:val="22"/>
          <w:u w:color="000000"/>
        </w:rPr>
        <w:t xml:space="preserve">Per informazioni </w:t>
      </w:r>
      <w:r>
        <w:rPr>
          <w:rFonts w:ascii="Arial" w:hAnsi="Arial"/>
          <w:i/>
          <w:sz w:val="22"/>
          <w:szCs w:val="22"/>
          <w:u w:color="000000"/>
        </w:rPr>
        <w:t>e prenotazioni</w:t>
      </w:r>
      <w:r w:rsidRPr="00A73AF7">
        <w:rPr>
          <w:rFonts w:ascii="Arial" w:hAnsi="Arial"/>
          <w:i/>
          <w:sz w:val="22"/>
          <w:szCs w:val="22"/>
          <w:u w:color="000000"/>
        </w:rPr>
        <w:t xml:space="preserve">: </w:t>
      </w:r>
      <w:hyperlink r:id="rId6" w:history="1">
        <w:r w:rsidRPr="00A73AF7">
          <w:rPr>
            <w:rStyle w:val="Collegamentoipertestuale"/>
            <w:rFonts w:ascii="Arial" w:hAnsi="Arial"/>
            <w:i/>
            <w:sz w:val="22"/>
            <w:szCs w:val="22"/>
            <w:u w:color="000000"/>
          </w:rPr>
          <w:t>info@tiltonline.org</w:t>
        </w:r>
      </w:hyperlink>
      <w:r w:rsidR="00662F8C">
        <w:rPr>
          <w:rFonts w:ascii="Arial" w:hAnsi="Arial"/>
          <w:i/>
          <w:sz w:val="22"/>
          <w:szCs w:val="22"/>
          <w:u w:color="000000"/>
        </w:rPr>
        <w:t>; t</w:t>
      </w:r>
      <w:r w:rsidRPr="00A73AF7">
        <w:rPr>
          <w:rFonts w:ascii="Arial" w:hAnsi="Arial"/>
          <w:i/>
          <w:sz w:val="22"/>
          <w:szCs w:val="22"/>
          <w:u w:color="000000"/>
        </w:rPr>
        <w:t>el.: 340 5790974 (ore serali)</w:t>
      </w:r>
    </w:p>
    <w:p w:rsidR="00A73AF7" w:rsidRPr="00A73AF7" w:rsidRDefault="00A73AF7" w:rsidP="0060215F">
      <w:pPr>
        <w:pStyle w:val="Forma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Arial" w:hAnsi="Arial"/>
          <w:i/>
          <w:sz w:val="22"/>
          <w:szCs w:val="22"/>
          <w:u w:color="000000"/>
        </w:rPr>
      </w:pPr>
      <w:r w:rsidRPr="00A73AF7">
        <w:rPr>
          <w:rFonts w:ascii="Arial" w:hAnsi="Arial"/>
          <w:i/>
          <w:sz w:val="22"/>
          <w:szCs w:val="22"/>
          <w:u w:color="000000"/>
        </w:rPr>
        <w:t>www.tiltonline.org</w:t>
      </w:r>
    </w:p>
    <w:p w:rsidR="0060215F" w:rsidRDefault="0060215F" w:rsidP="0060215F">
      <w:pPr>
        <w:pStyle w:val="Forma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Arial" w:hAnsi="Arial"/>
          <w:b/>
          <w:sz w:val="28"/>
          <w:szCs w:val="28"/>
          <w:u w:color="000000"/>
        </w:rPr>
      </w:pPr>
    </w:p>
    <w:p w:rsidR="0060215F" w:rsidRDefault="0060215F" w:rsidP="0060215F">
      <w:pPr>
        <w:pStyle w:val="Forma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Arial" w:hAnsi="Arial"/>
          <w:b/>
          <w:sz w:val="28"/>
          <w:szCs w:val="28"/>
          <w:u w:color="000000"/>
        </w:rPr>
      </w:pPr>
    </w:p>
    <w:p w:rsidR="0060215F" w:rsidRDefault="0060215F" w:rsidP="0060215F">
      <w:pPr>
        <w:pStyle w:val="Forma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Arial" w:hAnsi="Arial"/>
          <w:b/>
          <w:sz w:val="28"/>
          <w:szCs w:val="28"/>
          <w:u w:color="000000"/>
        </w:rPr>
      </w:pPr>
    </w:p>
    <w:p w:rsidR="0060215F" w:rsidRPr="008C6C5E" w:rsidRDefault="0060215F" w:rsidP="0060215F">
      <w:pPr>
        <w:pStyle w:val="Forma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Arial" w:hAnsi="Arial"/>
          <w:b/>
          <w:sz w:val="28"/>
          <w:szCs w:val="28"/>
          <w:u w:color="000000"/>
        </w:rPr>
      </w:pPr>
      <w:r w:rsidRPr="008C6C5E">
        <w:rPr>
          <w:rFonts w:ascii="Arial" w:hAnsi="Arial"/>
          <w:b/>
          <w:sz w:val="28"/>
          <w:szCs w:val="28"/>
          <w:u w:color="000000"/>
        </w:rPr>
        <w:lastRenderedPageBreak/>
        <w:t>“ANNA CAPPELLI”</w:t>
      </w:r>
    </w:p>
    <w:p w:rsidR="0060215F" w:rsidRPr="008C6C5E" w:rsidRDefault="0060215F" w:rsidP="0060215F">
      <w:pPr>
        <w:pStyle w:val="Forma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Arial" w:hAnsi="Arial"/>
          <w:sz w:val="28"/>
          <w:szCs w:val="28"/>
          <w:u w:color="000000"/>
        </w:rPr>
      </w:pPr>
      <w:r w:rsidRPr="008C6C5E">
        <w:rPr>
          <w:rFonts w:ascii="Arial" w:hAnsi="Arial"/>
          <w:sz w:val="28"/>
          <w:szCs w:val="28"/>
          <w:u w:color="000000"/>
        </w:rPr>
        <w:t>di Annibale Ruccello</w:t>
      </w:r>
    </w:p>
    <w:p w:rsidR="0060215F" w:rsidRDefault="0060215F" w:rsidP="0060215F">
      <w:pPr>
        <w:shd w:val="clear" w:color="auto" w:fill="FFFFFF"/>
        <w:rPr>
          <w:rFonts w:ascii="Arial" w:hAnsi="Arial" w:cs="Arial"/>
          <w:bCs/>
          <w:color w:val="222222"/>
          <w:lang w:eastAsia="it-IT"/>
        </w:rPr>
      </w:pPr>
    </w:p>
    <w:p w:rsidR="0060215F" w:rsidRDefault="0060215F" w:rsidP="00A73AF7">
      <w:pPr>
        <w:shd w:val="clear" w:color="auto" w:fill="FFFFFF"/>
        <w:spacing w:after="0" w:line="240" w:lineRule="auto"/>
        <w:rPr>
          <w:rFonts w:ascii="Arial" w:hAnsi="Arial" w:cs="Arial"/>
          <w:bCs/>
          <w:color w:val="222222"/>
          <w:lang w:eastAsia="it-IT"/>
        </w:rPr>
      </w:pPr>
      <w:r w:rsidRPr="008C6C5E">
        <w:rPr>
          <w:rFonts w:ascii="Arial" w:hAnsi="Arial" w:cs="Arial"/>
          <w:bCs/>
          <w:color w:val="222222"/>
          <w:lang w:eastAsia="it-IT"/>
        </w:rPr>
        <w:t>Ideato, diretto e interpretato da Carlo Massari</w:t>
      </w:r>
    </w:p>
    <w:p w:rsidR="0060215F" w:rsidRDefault="0060215F" w:rsidP="00A73AF7">
      <w:pPr>
        <w:shd w:val="clear" w:color="auto" w:fill="FFFFFF"/>
        <w:spacing w:after="0" w:line="240" w:lineRule="auto"/>
        <w:rPr>
          <w:rFonts w:ascii="Arial" w:hAnsi="Arial" w:cs="Arial"/>
          <w:bCs/>
          <w:color w:val="222222"/>
          <w:lang w:eastAsia="it-IT"/>
        </w:rPr>
      </w:pPr>
      <w:r>
        <w:rPr>
          <w:rFonts w:ascii="Arial" w:hAnsi="Arial" w:cs="Arial"/>
          <w:bCs/>
          <w:color w:val="222222"/>
          <w:lang w:eastAsia="it-IT"/>
        </w:rPr>
        <w:t>Collaborazione alla scrittura fisica: Chiara Taviani</w:t>
      </w:r>
    </w:p>
    <w:p w:rsidR="0060215F" w:rsidRPr="008C6C5E" w:rsidRDefault="0060215F" w:rsidP="00A73AF7">
      <w:pPr>
        <w:shd w:val="clear" w:color="auto" w:fill="FFFFFF"/>
        <w:spacing w:after="0" w:line="240" w:lineRule="auto"/>
        <w:rPr>
          <w:rFonts w:ascii="Arial" w:hAnsi="Arial" w:cs="Arial"/>
          <w:bCs/>
          <w:color w:val="222222"/>
          <w:lang w:eastAsia="it-IT"/>
        </w:rPr>
      </w:pPr>
      <w:r>
        <w:rPr>
          <w:rFonts w:ascii="Arial" w:hAnsi="Arial" w:cs="Arial"/>
          <w:bCs/>
          <w:color w:val="222222"/>
          <w:lang w:eastAsia="it-IT"/>
        </w:rPr>
        <w:t>Coordinamento tecnico</w:t>
      </w:r>
      <w:r w:rsidR="00662F8C">
        <w:rPr>
          <w:rFonts w:ascii="Arial" w:hAnsi="Arial" w:cs="Arial"/>
          <w:bCs/>
          <w:color w:val="222222"/>
          <w:lang w:eastAsia="it-IT"/>
        </w:rPr>
        <w:t>:</w:t>
      </w:r>
      <w:r>
        <w:rPr>
          <w:rFonts w:ascii="Arial" w:hAnsi="Arial" w:cs="Arial"/>
          <w:bCs/>
          <w:color w:val="222222"/>
          <w:lang w:eastAsia="it-IT"/>
        </w:rPr>
        <w:t xml:space="preserve"> Francesco Massari</w:t>
      </w:r>
    </w:p>
    <w:p w:rsidR="0060215F" w:rsidRPr="008C6C5E" w:rsidRDefault="0060215F" w:rsidP="0060215F">
      <w:pPr>
        <w:pStyle w:val="Forma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Arial" w:hAnsi="Arial"/>
          <w:u w:color="000000"/>
        </w:rPr>
      </w:pPr>
    </w:p>
    <w:p w:rsidR="0060215F" w:rsidRDefault="0060215F" w:rsidP="0060215F">
      <w:pPr>
        <w:pStyle w:val="Forma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Arial" w:eastAsia="Arial" w:hAnsi="Arial" w:cs="Arial"/>
          <w:u w:color="000000"/>
        </w:rPr>
      </w:pPr>
      <w:r>
        <w:rPr>
          <w:rFonts w:ascii="Arial" w:hAnsi="Arial"/>
          <w:u w:color="000000"/>
        </w:rPr>
        <w:t>Anna, semplice segretaria dell’ufficio catasto di Latina, nubile, una donna come tante, forse… Il desiderio più grande è possedere: una stanza tutta sua, una casa tutta sua, un amore tutto suo.</w:t>
      </w:r>
    </w:p>
    <w:p w:rsidR="0060215F" w:rsidRDefault="0060215F" w:rsidP="0060215F">
      <w:pPr>
        <w:pStyle w:val="Forma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jc w:val="both"/>
        <w:rPr>
          <w:rFonts w:ascii="Arial" w:eastAsia="Arial" w:hAnsi="Arial" w:cs="Arial"/>
          <w:u w:color="000000"/>
        </w:rPr>
      </w:pPr>
      <w:r>
        <w:rPr>
          <w:rFonts w:ascii="Arial" w:hAnsi="Arial"/>
          <w:u w:color="000000"/>
        </w:rPr>
        <w:t>Se le chiedessero di scegliere tra essere e avere, non avrebbe dubbi.</w:t>
      </w:r>
    </w:p>
    <w:p w:rsidR="0060215F" w:rsidRDefault="0060215F" w:rsidP="0060215F">
      <w:pPr>
        <w:pStyle w:val="Formalibera"/>
        <w:jc w:val="both"/>
        <w:rPr>
          <w:rFonts w:ascii="Arial" w:eastAsia="Arial" w:hAnsi="Arial" w:cs="Arial"/>
          <w:shd w:val="clear" w:color="auto" w:fill="FEFEFE"/>
        </w:rPr>
      </w:pPr>
      <w:r>
        <w:rPr>
          <w:rFonts w:ascii="Arial" w:hAnsi="Arial"/>
          <w:shd w:val="clear" w:color="auto" w:fill="FEFEFE"/>
        </w:rPr>
        <w:t>È il possesso a rendere riconoscibile una person</w:t>
      </w:r>
      <w:r w:rsidR="00662F8C">
        <w:rPr>
          <w:rFonts w:ascii="Arial" w:hAnsi="Arial"/>
          <w:shd w:val="clear" w:color="auto" w:fill="FEFEFE"/>
        </w:rPr>
        <w:t>a, polverizzando frustrazioni e</w:t>
      </w:r>
      <w:r>
        <w:rPr>
          <w:rFonts w:ascii="Arial" w:hAnsi="Arial"/>
          <w:shd w:val="clear" w:color="auto" w:fill="FEFEFE"/>
        </w:rPr>
        <w:t xml:space="preserve"> amarezze. Le ossessioni però comportano un prezzo alto che chiede di essere pagato fino in fondo. </w:t>
      </w:r>
    </w:p>
    <w:p w:rsidR="0060215F" w:rsidRDefault="0060215F" w:rsidP="0060215F">
      <w:pPr>
        <w:pStyle w:val="Formalibera"/>
        <w:jc w:val="both"/>
        <w:rPr>
          <w:rFonts w:ascii="Arial" w:eastAsia="Arial" w:hAnsi="Arial" w:cs="Arial"/>
          <w:shd w:val="clear" w:color="auto" w:fill="FEFEFE"/>
        </w:rPr>
      </w:pPr>
      <w:r>
        <w:rPr>
          <w:rFonts w:ascii="Arial" w:hAnsi="Arial"/>
          <w:shd w:val="clear" w:color="auto" w:fill="FEFEFE"/>
        </w:rPr>
        <w:t xml:space="preserve">L’oppressione di un’esistenza piccolo-borghese, il rancore che si annida nel quotidiano quando non si può essere davvero se stessi, lo status sociale che conta più dell’essenza sono tensioni che animano questa donna in cui le parole nascondono sempre altro: l’ansia bruciante di identificarsi con ciò che ha, fino all’autodistruzione. Diventa allora naturale che sia un attore a interpretarla. La malattia chiamata </w:t>
      </w:r>
      <w:proofErr w:type="spellStart"/>
      <w:r>
        <w:rPr>
          <w:rFonts w:ascii="Arial" w:hAnsi="Arial"/>
          <w:shd w:val="clear" w:color="auto" w:fill="FEFEFE"/>
        </w:rPr>
        <w:t>avidit</w:t>
      </w:r>
      <w:proofErr w:type="spellEnd"/>
      <w:r>
        <w:rPr>
          <w:rFonts w:ascii="Arial" w:hAnsi="Arial"/>
          <w:shd w:val="clear" w:color="auto" w:fill="FEFEFE"/>
          <w:lang w:val="fr-FR"/>
        </w:rPr>
        <w:t xml:space="preserve">à </w:t>
      </w:r>
      <w:r>
        <w:rPr>
          <w:rFonts w:ascii="Arial" w:hAnsi="Arial"/>
          <w:shd w:val="clear" w:color="auto" w:fill="FEFEFE"/>
        </w:rPr>
        <w:t>avvelena la natura umana in tutti i suoi aspetti e chiunque può cadere nella trappola di essere posseduto, nella più completa alienazione, da quelle che sono solo cose e prendono il posto dell’anima.</w:t>
      </w:r>
    </w:p>
    <w:p w:rsidR="0060215F" w:rsidRDefault="0060215F" w:rsidP="0060215F">
      <w:pPr>
        <w:pStyle w:val="Formalibera"/>
        <w:jc w:val="both"/>
        <w:rPr>
          <w:rFonts w:ascii="Arial" w:eastAsia="Arial" w:hAnsi="Arial" w:cs="Arial"/>
          <w:shd w:val="clear" w:color="auto" w:fill="FEFEFE"/>
        </w:rPr>
      </w:pPr>
      <w:r>
        <w:rPr>
          <w:rFonts w:ascii="Arial" w:hAnsi="Arial"/>
          <w:shd w:val="clear" w:color="auto" w:fill="FEFEFE"/>
        </w:rPr>
        <w:t xml:space="preserve">Il celebre monologo di Annibale Ruccello, </w:t>
      </w:r>
      <w:proofErr w:type="spellStart"/>
      <w:r>
        <w:rPr>
          <w:rFonts w:ascii="Arial" w:hAnsi="Arial"/>
          <w:shd w:val="clear" w:color="auto" w:fill="FEFEFE"/>
        </w:rPr>
        <w:t>gi</w:t>
      </w:r>
      <w:proofErr w:type="spellEnd"/>
      <w:r>
        <w:rPr>
          <w:rFonts w:ascii="Arial" w:hAnsi="Arial"/>
          <w:shd w:val="clear" w:color="auto" w:fill="FEFEFE"/>
          <w:lang w:val="fr-FR"/>
        </w:rPr>
        <w:t xml:space="preserve">à </w:t>
      </w:r>
      <w:r>
        <w:rPr>
          <w:rFonts w:ascii="Arial" w:hAnsi="Arial"/>
          <w:shd w:val="clear" w:color="auto" w:fill="FEFEFE"/>
        </w:rPr>
        <w:t xml:space="preserve">portato in scena da famose attrici del calibro di Anna Marchesini e Maria </w:t>
      </w:r>
      <w:proofErr w:type="spellStart"/>
      <w:r>
        <w:rPr>
          <w:rFonts w:ascii="Arial" w:hAnsi="Arial"/>
          <w:shd w:val="clear" w:color="auto" w:fill="FEFEFE"/>
        </w:rPr>
        <w:t>Paiato</w:t>
      </w:r>
      <w:proofErr w:type="spellEnd"/>
      <w:r>
        <w:rPr>
          <w:rFonts w:ascii="Arial" w:hAnsi="Arial"/>
          <w:shd w:val="clear" w:color="auto" w:fill="FEFEFE"/>
        </w:rPr>
        <w:t>, acquista forza col passare degli anni; io ho deciso, supportato nella scrittura fisica da Chiara Taviani, di affrontare la sfida di interpretare per la prima volta en travesti questo poliedrico personaggio, aggiungendo al carattere e alle parole del drammaturgo, una profonda ricerca del movimento, per creare una figura che  accolga in s</w:t>
      </w:r>
      <w:r>
        <w:rPr>
          <w:rFonts w:ascii="Arial" w:hAnsi="Arial"/>
          <w:shd w:val="clear" w:color="auto" w:fill="FEFEFE"/>
          <w:lang w:val="fr-FR"/>
        </w:rPr>
        <w:t xml:space="preserve">é </w:t>
      </w:r>
      <w:r>
        <w:rPr>
          <w:rFonts w:ascii="Arial" w:hAnsi="Arial"/>
          <w:shd w:val="clear" w:color="auto" w:fill="FEFEFE"/>
        </w:rPr>
        <w:t>molti lati oscuri.</w:t>
      </w:r>
    </w:p>
    <w:p w:rsidR="0060215F" w:rsidRDefault="0060215F" w:rsidP="0060215F">
      <w:pPr>
        <w:pStyle w:val="Corpo"/>
        <w:jc w:val="both"/>
        <w:rPr>
          <w:rFonts w:ascii="Arial" w:eastAsia="Arial" w:hAnsi="Arial" w:cs="Arial"/>
          <w:sz w:val="24"/>
          <w:szCs w:val="24"/>
        </w:rPr>
      </w:pPr>
      <w:r>
        <w:rPr>
          <w:rFonts w:ascii="Arial" w:hAnsi="Arial"/>
          <w:sz w:val="24"/>
          <w:szCs w:val="24"/>
        </w:rPr>
        <w:t>Anna Cappelli è comica e grottesca allo stesso tempo; una donna apparentemente “come tante” che in sette quadri scivola inesorabilmente verso il baratro della follia, cadendo rovinosamente al suolo e portandosi dietro lo spettatore.</w:t>
      </w:r>
    </w:p>
    <w:p w:rsidR="0060215F" w:rsidRDefault="0060215F" w:rsidP="0060215F">
      <w:pPr>
        <w:pStyle w:val="Corpo"/>
        <w:jc w:val="both"/>
        <w:rPr>
          <w:rFonts w:ascii="Times New Roman" w:hAnsi="Times New Roman" w:cs="Times New Roman"/>
          <w:color w:val="auto"/>
          <w:sz w:val="20"/>
          <w:szCs w:val="20"/>
        </w:rPr>
      </w:pPr>
      <w:r>
        <w:rPr>
          <w:rFonts w:ascii="Arial" w:hAnsi="Arial"/>
          <w:sz w:val="24"/>
          <w:szCs w:val="24"/>
        </w:rPr>
        <w:t>Uno spettacolo volutamente intimo, una pedana a scacchi a pianta centrale, fatto di profonda relazione con il pubblico, che entra letteralmente in casa, spia, è complice,  giudica e ci si ritrova, se ne vergogna…</w:t>
      </w:r>
    </w:p>
    <w:p w:rsidR="00DF606A" w:rsidRPr="00662F8C" w:rsidRDefault="00DF606A" w:rsidP="00DF606A">
      <w:pPr>
        <w:rPr>
          <w:rFonts w:ascii="Arial" w:hAnsi="Arial" w:cs="Arial"/>
        </w:rPr>
      </w:pPr>
    </w:p>
    <w:sectPr w:rsidR="00DF606A" w:rsidRPr="00662F8C" w:rsidSect="00C468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roman"/>
    <w:pitch w:val="default"/>
  </w:font>
  <w:font w:name="BentonSansComp-Book">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DF606A"/>
    <w:rsid w:val="00014B76"/>
    <w:rsid w:val="000B4088"/>
    <w:rsid w:val="00147F4F"/>
    <w:rsid w:val="002C7AEC"/>
    <w:rsid w:val="004614D7"/>
    <w:rsid w:val="0060215F"/>
    <w:rsid w:val="00662F8C"/>
    <w:rsid w:val="006A176A"/>
    <w:rsid w:val="006D0754"/>
    <w:rsid w:val="00A7207B"/>
    <w:rsid w:val="00A73AF7"/>
    <w:rsid w:val="00A77F65"/>
    <w:rsid w:val="00B43C7B"/>
    <w:rsid w:val="00C468CD"/>
    <w:rsid w:val="00D30EA4"/>
    <w:rsid w:val="00D848D1"/>
    <w:rsid w:val="00DF60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0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60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606A"/>
    <w:rPr>
      <w:rFonts w:ascii="Tahoma" w:hAnsi="Tahoma" w:cs="Tahoma"/>
      <w:sz w:val="16"/>
      <w:szCs w:val="16"/>
    </w:rPr>
  </w:style>
  <w:style w:type="character" w:customStyle="1" w:styleId="CollegamentoInternet">
    <w:name w:val="Collegamento Internet"/>
    <w:basedOn w:val="Carpredefinitoparagrafo"/>
    <w:uiPriority w:val="99"/>
    <w:semiHidden/>
    <w:unhideWhenUsed/>
    <w:rsid w:val="00D848D1"/>
    <w:rPr>
      <w:color w:val="0000FF"/>
      <w:u w:val="single"/>
    </w:rPr>
  </w:style>
  <w:style w:type="paragraph" w:customStyle="1" w:styleId="Formalibera">
    <w:name w:val="Forma libera"/>
    <w:rsid w:val="0060215F"/>
    <w:pPr>
      <w:spacing w:after="0" w:line="240" w:lineRule="auto"/>
    </w:pPr>
    <w:rPr>
      <w:rFonts w:ascii="Helvetica" w:eastAsia="Arial Unicode MS" w:hAnsi="Helvetica" w:cs="Arial Unicode MS"/>
      <w:color w:val="000000"/>
      <w:sz w:val="24"/>
      <w:szCs w:val="24"/>
      <w:lang w:eastAsia="it-IT"/>
    </w:rPr>
  </w:style>
  <w:style w:type="paragraph" w:customStyle="1" w:styleId="Corpo">
    <w:name w:val="Corpo"/>
    <w:rsid w:val="0060215F"/>
    <w:pPr>
      <w:spacing w:after="0" w:line="240" w:lineRule="auto"/>
    </w:pPr>
    <w:rPr>
      <w:rFonts w:ascii="Helvetica Neue" w:eastAsia="Arial Unicode MS" w:hAnsi="Helvetica Neue" w:cs="Arial Unicode MS"/>
      <w:color w:val="000000"/>
      <w:lang w:eastAsia="it-IT"/>
    </w:rPr>
  </w:style>
  <w:style w:type="character" w:styleId="Collegamentoipertestuale">
    <w:name w:val="Hyperlink"/>
    <w:basedOn w:val="Carpredefinitoparagrafo"/>
    <w:uiPriority w:val="99"/>
    <w:unhideWhenUsed/>
    <w:rsid w:val="00A73A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tiltonlin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699</Words>
  <Characters>3988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Virna</dc:creator>
  <cp:lastModifiedBy>MariaCristina</cp:lastModifiedBy>
  <cp:revision>6</cp:revision>
  <dcterms:created xsi:type="dcterms:W3CDTF">2020-01-20T21:53:00Z</dcterms:created>
  <dcterms:modified xsi:type="dcterms:W3CDTF">2020-02-27T09:25:00Z</dcterms:modified>
</cp:coreProperties>
</file>